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0EFB3" w14:textId="0D829689" w:rsidR="003D62F3" w:rsidRPr="00B0288A" w:rsidRDefault="003D62F3" w:rsidP="00A14F99">
      <w:pPr>
        <w:jc w:val="center"/>
        <w:rPr>
          <w:color w:val="000000" w:themeColor="text1"/>
        </w:rPr>
      </w:pPr>
      <w:bookmarkStart w:id="0" w:name="_GoBack"/>
      <w:bookmarkEnd w:id="0"/>
      <w:r w:rsidRPr="00B0288A">
        <w:rPr>
          <w:color w:val="000000" w:themeColor="text1"/>
        </w:rPr>
        <w:t>UBO – HCTI – EIRIS</w:t>
      </w:r>
    </w:p>
    <w:p w14:paraId="370F9686" w14:textId="77777777" w:rsidR="003D62F3" w:rsidRPr="00B0288A" w:rsidRDefault="003D62F3" w:rsidP="00A14F99">
      <w:pPr>
        <w:jc w:val="center"/>
        <w:rPr>
          <w:color w:val="000000" w:themeColor="text1"/>
        </w:rPr>
      </w:pPr>
    </w:p>
    <w:p w14:paraId="65D5CB60" w14:textId="0D79E562" w:rsidR="003D62F3" w:rsidRPr="00B0288A" w:rsidRDefault="003D62F3" w:rsidP="00A14F99">
      <w:pPr>
        <w:jc w:val="center"/>
        <w:rPr>
          <w:color w:val="000000" w:themeColor="text1"/>
        </w:rPr>
      </w:pPr>
      <w:r w:rsidRPr="00B0288A">
        <w:rPr>
          <w:noProof/>
          <w:color w:val="000000" w:themeColor="text1"/>
        </w:rPr>
        <w:drawing>
          <wp:inline distT="0" distB="0" distL="0" distR="0" wp14:anchorId="43F79BE1" wp14:editId="19B370CE">
            <wp:extent cx="2666941" cy="1399484"/>
            <wp:effectExtent l="0" t="0" r="635" b="0"/>
            <wp:docPr id="2" name="Image 2" descr="Macintosh HD:Users:cosker:Desktop:CHRISTOPHE COSKER:3 ENSEIGNEMENT:4 UBO UNIVERSITE BRETAGNE OCCIDENTALE BREST:logo U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sker:Desktop:CHRISTOPHE COSKER:3 ENSEIGNEMENT:4 UBO UNIVERSITE BRETAGNE OCCIDENTALE BREST:logo UB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257" cy="1399650"/>
                    </a:xfrm>
                    <a:prstGeom prst="rect">
                      <a:avLst/>
                    </a:prstGeom>
                    <a:noFill/>
                    <a:ln>
                      <a:noFill/>
                    </a:ln>
                  </pic:spPr>
                </pic:pic>
              </a:graphicData>
            </a:graphic>
          </wp:inline>
        </w:drawing>
      </w:r>
    </w:p>
    <w:p w14:paraId="43B87261" w14:textId="38A3F7BD" w:rsidR="003D62F3" w:rsidRPr="00B0288A" w:rsidRDefault="003D62F3" w:rsidP="00A14F99">
      <w:pPr>
        <w:jc w:val="center"/>
        <w:rPr>
          <w:color w:val="000000" w:themeColor="text1"/>
        </w:rPr>
      </w:pPr>
      <w:r w:rsidRPr="00B0288A">
        <w:rPr>
          <w:noProof/>
          <w:color w:val="000000" w:themeColor="text1"/>
        </w:rPr>
        <w:drawing>
          <wp:inline distT="0" distB="0" distL="0" distR="0" wp14:anchorId="35977B0E" wp14:editId="62A3DDE4">
            <wp:extent cx="1309956" cy="2031564"/>
            <wp:effectExtent l="0" t="0" r="11430" b="635"/>
            <wp:docPr id="3" name="Image 3" descr="Macintosh HD:Users:cosker:Desktop:CHRISTOPHE COSKER:3 ENSEIGNEMENT:4 UBO UNIVERSITE BRETAGNE OCCIDENTALE BREST:logo H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osker:Desktop:CHRISTOPHE COSKER:3 ENSEIGNEMENT:4 UBO UNIVERSITE BRETAGNE OCCIDENTALE BREST:logo HCT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292" cy="2032085"/>
                    </a:xfrm>
                    <a:prstGeom prst="rect">
                      <a:avLst/>
                    </a:prstGeom>
                    <a:noFill/>
                    <a:ln>
                      <a:noFill/>
                    </a:ln>
                  </pic:spPr>
                </pic:pic>
              </a:graphicData>
            </a:graphic>
          </wp:inline>
        </w:drawing>
      </w:r>
    </w:p>
    <w:p w14:paraId="13FB4F94" w14:textId="77777777" w:rsidR="003D62F3" w:rsidRPr="00B0288A" w:rsidRDefault="003D62F3" w:rsidP="00A14F99">
      <w:pPr>
        <w:jc w:val="center"/>
        <w:rPr>
          <w:color w:val="000000" w:themeColor="text1"/>
        </w:rPr>
      </w:pPr>
    </w:p>
    <w:p w14:paraId="2B2891D8" w14:textId="19438C0C" w:rsidR="003D62F3" w:rsidRPr="00B0288A" w:rsidRDefault="003D62F3" w:rsidP="00A14F99">
      <w:pPr>
        <w:jc w:val="center"/>
        <w:rPr>
          <w:color w:val="000000" w:themeColor="text1"/>
        </w:rPr>
      </w:pPr>
      <w:r w:rsidRPr="00B0288A">
        <w:rPr>
          <w:noProof/>
          <w:color w:val="000000" w:themeColor="text1"/>
        </w:rPr>
        <w:drawing>
          <wp:inline distT="0" distB="0" distL="0" distR="0" wp14:anchorId="4A4065AB" wp14:editId="17CC57D6">
            <wp:extent cx="1723292" cy="1723292"/>
            <wp:effectExtent l="0" t="0" r="4445" b="4445"/>
            <wp:docPr id="4" name="Image 4" descr="Macintosh HD:Users:cosk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osker: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3292" cy="1723292"/>
                    </a:xfrm>
                    <a:prstGeom prst="rect">
                      <a:avLst/>
                    </a:prstGeom>
                    <a:noFill/>
                    <a:ln>
                      <a:noFill/>
                    </a:ln>
                  </pic:spPr>
                </pic:pic>
              </a:graphicData>
            </a:graphic>
          </wp:inline>
        </w:drawing>
      </w:r>
    </w:p>
    <w:p w14:paraId="1552787F" w14:textId="77777777" w:rsidR="003D62F3" w:rsidRPr="00B0288A" w:rsidRDefault="003D62F3" w:rsidP="00A14F99">
      <w:pPr>
        <w:jc w:val="center"/>
        <w:rPr>
          <w:color w:val="000000" w:themeColor="text1"/>
        </w:rPr>
      </w:pPr>
    </w:p>
    <w:p w14:paraId="43774759" w14:textId="58DF6C1C" w:rsidR="005D2FE6" w:rsidRPr="00B0288A" w:rsidRDefault="005D2FE6" w:rsidP="00A14F99">
      <w:pPr>
        <w:jc w:val="center"/>
        <w:rPr>
          <w:color w:val="000000" w:themeColor="text1"/>
        </w:rPr>
      </w:pPr>
      <w:r w:rsidRPr="00B0288A">
        <w:rPr>
          <w:color w:val="000000" w:themeColor="text1"/>
        </w:rPr>
        <w:t>Appel à communications pour un colloque international</w:t>
      </w:r>
    </w:p>
    <w:p w14:paraId="51F90270" w14:textId="77777777" w:rsidR="005D2FE6" w:rsidRPr="00B0288A" w:rsidRDefault="005D2FE6" w:rsidP="00A14F99">
      <w:pPr>
        <w:jc w:val="center"/>
        <w:rPr>
          <w:color w:val="000000" w:themeColor="text1"/>
        </w:rPr>
      </w:pPr>
    </w:p>
    <w:p w14:paraId="5771756B" w14:textId="77777777" w:rsidR="003D62F3" w:rsidRPr="00B0288A" w:rsidRDefault="003D62F3">
      <w:pPr>
        <w:jc w:val="left"/>
        <w:rPr>
          <w:b/>
          <w:color w:val="000000" w:themeColor="text1"/>
        </w:rPr>
      </w:pPr>
      <w:r w:rsidRPr="00B0288A">
        <w:rPr>
          <w:b/>
          <w:color w:val="000000" w:themeColor="text1"/>
        </w:rPr>
        <w:br w:type="page"/>
      </w:r>
    </w:p>
    <w:p w14:paraId="73D9C9B6" w14:textId="77777777" w:rsidR="00FF407B" w:rsidRPr="00B0288A" w:rsidRDefault="00A14F99" w:rsidP="00A14F99">
      <w:pPr>
        <w:jc w:val="center"/>
        <w:rPr>
          <w:b/>
          <w:color w:val="000000" w:themeColor="text1"/>
        </w:rPr>
      </w:pPr>
      <w:r w:rsidRPr="00B0288A">
        <w:rPr>
          <w:b/>
          <w:color w:val="000000" w:themeColor="text1"/>
        </w:rPr>
        <w:lastRenderedPageBreak/>
        <w:t>Caricaturer le politique</w:t>
      </w:r>
      <w:r w:rsidR="00FF407B" w:rsidRPr="00B0288A">
        <w:rPr>
          <w:b/>
          <w:color w:val="000000" w:themeColor="text1"/>
        </w:rPr>
        <w:t xml:space="preserve"> : </w:t>
      </w:r>
    </w:p>
    <w:p w14:paraId="3661C3A1" w14:textId="6EE21F5B" w:rsidR="000A6867" w:rsidRPr="00B0288A" w:rsidRDefault="00FF407B" w:rsidP="00A14F99">
      <w:pPr>
        <w:jc w:val="center"/>
        <w:rPr>
          <w:b/>
          <w:color w:val="000000" w:themeColor="text1"/>
        </w:rPr>
      </w:pPr>
      <w:r w:rsidRPr="00B0288A">
        <w:rPr>
          <w:b/>
          <w:color w:val="000000" w:themeColor="text1"/>
        </w:rPr>
        <w:t>formes, fonctions et enjeux d’hier à aujourd’hui</w:t>
      </w:r>
    </w:p>
    <w:p w14:paraId="70851DC0" w14:textId="77777777" w:rsidR="00912190" w:rsidRPr="00B0288A" w:rsidRDefault="00912190" w:rsidP="00A14F99">
      <w:pPr>
        <w:jc w:val="center"/>
        <w:rPr>
          <w:b/>
          <w:color w:val="000000" w:themeColor="text1"/>
        </w:rPr>
      </w:pPr>
    </w:p>
    <w:p w14:paraId="3DD35147" w14:textId="191A5CA8" w:rsidR="00912190" w:rsidRPr="00B0288A" w:rsidRDefault="00912190" w:rsidP="00A14F99">
      <w:pPr>
        <w:jc w:val="center"/>
        <w:rPr>
          <w:b/>
          <w:color w:val="000000" w:themeColor="text1"/>
        </w:rPr>
      </w:pPr>
    </w:p>
    <w:p w14:paraId="270B153F" w14:textId="77777777" w:rsidR="00A14F99" w:rsidRPr="00B0288A" w:rsidRDefault="00A14F99" w:rsidP="00A14F99">
      <w:pPr>
        <w:rPr>
          <w:color w:val="000000" w:themeColor="text1"/>
        </w:rPr>
      </w:pPr>
    </w:p>
    <w:p w14:paraId="0E435DD2" w14:textId="6BF826A9" w:rsidR="005D2FE6" w:rsidRPr="00B0288A" w:rsidRDefault="005D2FE6" w:rsidP="005D2FE6">
      <w:pPr>
        <w:jc w:val="center"/>
        <w:rPr>
          <w:color w:val="000000" w:themeColor="text1"/>
        </w:rPr>
      </w:pPr>
      <w:r w:rsidRPr="00B0288A">
        <w:rPr>
          <w:color w:val="000000" w:themeColor="text1"/>
        </w:rPr>
        <w:t>Université de Bretagne Occidentale (UBO)</w:t>
      </w:r>
    </w:p>
    <w:p w14:paraId="5819AC69" w14:textId="6853C3A2" w:rsidR="005D2FE6" w:rsidRPr="00B0288A" w:rsidRDefault="005D2FE6" w:rsidP="005D2FE6">
      <w:pPr>
        <w:jc w:val="center"/>
        <w:rPr>
          <w:color w:val="000000" w:themeColor="text1"/>
        </w:rPr>
      </w:pPr>
      <w:r w:rsidRPr="00B0288A">
        <w:rPr>
          <w:color w:val="000000" w:themeColor="text1"/>
        </w:rPr>
        <w:t xml:space="preserve">Dates : </w:t>
      </w:r>
      <w:r w:rsidR="00912190" w:rsidRPr="00B0288A">
        <w:rPr>
          <w:color w:val="000000" w:themeColor="text1"/>
        </w:rPr>
        <w:t xml:space="preserve">jeudi 17 et vendredi 18 </w:t>
      </w:r>
      <w:r w:rsidRPr="00B0288A">
        <w:rPr>
          <w:color w:val="000000" w:themeColor="text1"/>
        </w:rPr>
        <w:t>septembre 2026</w:t>
      </w:r>
    </w:p>
    <w:p w14:paraId="4972E721" w14:textId="77777777" w:rsidR="005D2FE6" w:rsidRPr="00B0288A" w:rsidRDefault="005D2FE6" w:rsidP="00A14F99">
      <w:pPr>
        <w:rPr>
          <w:color w:val="000000" w:themeColor="text1"/>
        </w:rPr>
      </w:pPr>
    </w:p>
    <w:p w14:paraId="73DBF7F8" w14:textId="77777777" w:rsidR="003D62F3" w:rsidRPr="00B0288A" w:rsidRDefault="003D62F3">
      <w:pPr>
        <w:jc w:val="left"/>
        <w:rPr>
          <w:b/>
          <w:color w:val="000000" w:themeColor="text1"/>
        </w:rPr>
      </w:pPr>
      <w:r w:rsidRPr="00B0288A">
        <w:rPr>
          <w:b/>
          <w:color w:val="000000" w:themeColor="text1"/>
        </w:rPr>
        <w:br w:type="page"/>
      </w:r>
    </w:p>
    <w:p w14:paraId="21FC5D40" w14:textId="36B25E64" w:rsidR="005D2FE6" w:rsidRPr="00B0288A" w:rsidRDefault="005D2FE6" w:rsidP="00A14F99">
      <w:pPr>
        <w:rPr>
          <w:b/>
          <w:color w:val="000000" w:themeColor="text1"/>
        </w:rPr>
      </w:pPr>
      <w:r w:rsidRPr="00B0288A">
        <w:rPr>
          <w:b/>
          <w:color w:val="000000" w:themeColor="text1"/>
        </w:rPr>
        <w:lastRenderedPageBreak/>
        <w:t>Argumentaire</w:t>
      </w:r>
    </w:p>
    <w:p w14:paraId="183EA828" w14:textId="77777777" w:rsidR="00C501EC" w:rsidRPr="00B0288A" w:rsidRDefault="00C501EC" w:rsidP="00A14F99">
      <w:pPr>
        <w:rPr>
          <w:rFonts w:eastAsia="Times New Roman" w:cs="Times New Roman"/>
          <w:color w:val="000000" w:themeColor="text1"/>
          <w:szCs w:val="28"/>
        </w:rPr>
      </w:pPr>
    </w:p>
    <w:p w14:paraId="37406AD1" w14:textId="0BE43361" w:rsidR="001D11FE" w:rsidRPr="00B0288A" w:rsidRDefault="002E448E" w:rsidP="00BA6A73">
      <w:pPr>
        <w:ind w:firstLine="708"/>
        <w:rPr>
          <w:color w:val="000000" w:themeColor="text1"/>
        </w:rPr>
      </w:pPr>
      <w:r w:rsidRPr="00B0288A">
        <w:rPr>
          <w:color w:val="000000" w:themeColor="text1"/>
        </w:rPr>
        <w:t xml:space="preserve">Il existe, en France comme à l’étranger, une longue tradition de caricature politique </w:t>
      </w:r>
      <w:r w:rsidR="0032319F" w:rsidRPr="00B0288A">
        <w:rPr>
          <w:color w:val="000000" w:themeColor="text1"/>
        </w:rPr>
        <w:t>qui</w:t>
      </w:r>
      <w:r w:rsidR="00065B1B" w:rsidRPr="00B0288A">
        <w:rPr>
          <w:color w:val="000000" w:themeColor="text1"/>
        </w:rPr>
        <w:t xml:space="preserve"> </w:t>
      </w:r>
      <w:r w:rsidR="0032319F" w:rsidRPr="00B0288A">
        <w:rPr>
          <w:color w:val="000000" w:themeColor="text1"/>
        </w:rPr>
        <w:t>représent</w:t>
      </w:r>
      <w:r w:rsidR="001D11FE" w:rsidRPr="00B0288A">
        <w:rPr>
          <w:color w:val="000000" w:themeColor="text1"/>
        </w:rPr>
        <w:t>e le</w:t>
      </w:r>
      <w:r w:rsidR="0032319F" w:rsidRPr="00B0288A">
        <w:rPr>
          <w:color w:val="000000" w:themeColor="text1"/>
        </w:rPr>
        <w:t xml:space="preserve"> pouvoir</w:t>
      </w:r>
      <w:r w:rsidR="00065B1B" w:rsidRPr="00B0288A">
        <w:rPr>
          <w:color w:val="000000" w:themeColor="text1"/>
        </w:rPr>
        <w:t xml:space="preserve"> en le contestant et conteste le pouvoir en le représentant</w:t>
      </w:r>
      <w:r w:rsidR="0032319F" w:rsidRPr="00B0288A">
        <w:rPr>
          <w:color w:val="000000" w:themeColor="text1"/>
        </w:rPr>
        <w:t>.</w:t>
      </w:r>
      <w:r w:rsidR="001D11FE" w:rsidRPr="00B0288A">
        <w:rPr>
          <w:color w:val="000000" w:themeColor="text1"/>
        </w:rPr>
        <w:t xml:space="preserve"> Que ce soit dans un </w:t>
      </w:r>
      <w:r w:rsidR="00065B1B" w:rsidRPr="00B0288A">
        <w:rPr>
          <w:color w:val="000000" w:themeColor="text1"/>
        </w:rPr>
        <w:t xml:space="preserve">véritable </w:t>
      </w:r>
      <w:r w:rsidR="001D11FE" w:rsidRPr="00B0288A">
        <w:rPr>
          <w:color w:val="000000" w:themeColor="text1"/>
        </w:rPr>
        <w:t xml:space="preserve">but </w:t>
      </w:r>
      <w:r w:rsidR="00065B1B" w:rsidRPr="00B0288A">
        <w:rPr>
          <w:color w:val="000000" w:themeColor="text1"/>
        </w:rPr>
        <w:t xml:space="preserve">critique </w:t>
      </w:r>
      <w:r w:rsidR="001D11FE" w:rsidRPr="00B0288A">
        <w:rPr>
          <w:color w:val="000000" w:themeColor="text1"/>
        </w:rPr>
        <w:t>ou</w:t>
      </w:r>
      <w:r w:rsidR="00065B1B" w:rsidRPr="00B0288A">
        <w:rPr>
          <w:color w:val="000000" w:themeColor="text1"/>
        </w:rPr>
        <w:t xml:space="preserve"> seulement ludique</w:t>
      </w:r>
      <w:r w:rsidR="001D11FE" w:rsidRPr="00B0288A">
        <w:rPr>
          <w:color w:val="000000" w:themeColor="text1"/>
        </w:rPr>
        <w:t xml:space="preserve">, la caricature déforme les traits physiques de personnalités politiques et </w:t>
      </w:r>
      <w:r w:rsidR="0053586E">
        <w:rPr>
          <w:color w:val="000000" w:themeColor="text1"/>
        </w:rPr>
        <w:t>relève</w:t>
      </w:r>
      <w:r w:rsidR="001D11FE" w:rsidRPr="00B0288A">
        <w:rPr>
          <w:color w:val="000000" w:themeColor="text1"/>
        </w:rPr>
        <w:t xml:space="preserve"> </w:t>
      </w:r>
      <w:r w:rsidR="0053586E">
        <w:rPr>
          <w:color w:val="000000" w:themeColor="text1"/>
        </w:rPr>
        <w:t>du</w:t>
      </w:r>
      <w:r w:rsidR="001D11FE" w:rsidRPr="00B0288A">
        <w:rPr>
          <w:color w:val="000000" w:themeColor="text1"/>
        </w:rPr>
        <w:t xml:space="preserve"> symbolique </w:t>
      </w:r>
      <w:r w:rsidR="00065B1B" w:rsidRPr="00B0288A">
        <w:rPr>
          <w:color w:val="000000" w:themeColor="text1"/>
        </w:rPr>
        <w:t>afin de</w:t>
      </w:r>
      <w:r w:rsidR="001D11FE" w:rsidRPr="00B0288A">
        <w:rPr>
          <w:color w:val="000000" w:themeColor="text1"/>
        </w:rPr>
        <w:t xml:space="preserve"> dévoiler quelque chose. Ce faisant, l’image caricaturale met en tension le rire et la dérision d’une part, la responsabilité et la subversion de l’autre. </w:t>
      </w:r>
      <w:r w:rsidR="00471861">
        <w:rPr>
          <w:color w:val="000000" w:themeColor="text1"/>
        </w:rPr>
        <w:t>La caricature apparaît potentiellement comme un mode d’engagement, une forme de résistance et un outil d’éducation citoyenne. L’image satirique interroge ce que signifie rire du pouvoir en démocratie et dans les autres régimes politique</w:t>
      </w:r>
      <w:r w:rsidR="0053586E">
        <w:rPr>
          <w:color w:val="000000" w:themeColor="text1"/>
        </w:rPr>
        <w:t>s</w:t>
      </w:r>
      <w:r w:rsidR="00471861">
        <w:rPr>
          <w:color w:val="000000" w:themeColor="text1"/>
        </w:rPr>
        <w:t>, lorsqu’ils l’autorisent.</w:t>
      </w:r>
    </w:p>
    <w:p w14:paraId="517AA64C" w14:textId="4B2D7681" w:rsidR="00F940DA" w:rsidRPr="00B0288A" w:rsidRDefault="00F940DA" w:rsidP="00F940DA">
      <w:pPr>
        <w:ind w:firstLine="708"/>
        <w:rPr>
          <w:color w:val="000000" w:themeColor="text1"/>
        </w:rPr>
      </w:pPr>
      <w:r w:rsidRPr="00B0288A">
        <w:rPr>
          <w:color w:val="000000" w:themeColor="text1"/>
        </w:rPr>
        <w:t>L</w:t>
      </w:r>
      <w:r w:rsidR="00065B1B" w:rsidRPr="00B0288A">
        <w:rPr>
          <w:color w:val="000000" w:themeColor="text1"/>
        </w:rPr>
        <w:t>a méthode de l’</w:t>
      </w:r>
      <w:r w:rsidRPr="00B0288A">
        <w:rPr>
          <w:color w:val="000000" w:themeColor="text1"/>
        </w:rPr>
        <w:t xml:space="preserve">analyse du discours, en particulier son école française, a pour origine </w:t>
      </w:r>
      <w:r w:rsidR="00065B1B" w:rsidRPr="00B0288A">
        <w:rPr>
          <w:color w:val="000000" w:themeColor="text1"/>
        </w:rPr>
        <w:t xml:space="preserve">une </w:t>
      </w:r>
      <w:r w:rsidRPr="00B0288A">
        <w:rPr>
          <w:color w:val="000000" w:themeColor="text1"/>
        </w:rPr>
        <w:t xml:space="preserve">analyse du discours politique qui cherche à comprendre les mécanismes linguistiques de l’idéologie. Dans le cas présent, il ne s’agit pas d’interroger l’aspect idéologique du discours politique, mais le flanc qu’il prête à la caricature. On peut rappeler que la caricature renvoie étymologiquement à l’idée de charge </w:t>
      </w:r>
      <w:r w:rsidR="00065B1B" w:rsidRPr="00B0288A">
        <w:rPr>
          <w:color w:val="000000" w:themeColor="text1"/>
        </w:rPr>
        <w:t>(</w:t>
      </w:r>
      <w:r w:rsidRPr="00B0288A">
        <w:rPr>
          <w:color w:val="000000" w:themeColor="text1"/>
        </w:rPr>
        <w:t>Deligne</w:t>
      </w:r>
      <w:r w:rsidR="00065B1B" w:rsidRPr="00B0288A">
        <w:rPr>
          <w:color w:val="000000" w:themeColor="text1"/>
        </w:rPr>
        <w:t xml:space="preserve">, </w:t>
      </w:r>
      <w:r w:rsidRPr="00B0288A">
        <w:rPr>
          <w:color w:val="000000" w:themeColor="text1"/>
        </w:rPr>
        <w:t xml:space="preserve">2015). L’auteur distingue une première caricature aimable et gratuite, puis une caricature qui se politise et devient acerbe avant de chercher à obtenir de nouvelles lettres de noblesse artistique. Ainsi la caricature du politique est-elle ou non politique. </w:t>
      </w:r>
      <w:r w:rsidR="00065B1B" w:rsidRPr="00B0288A">
        <w:rPr>
          <w:color w:val="000000" w:themeColor="text1"/>
        </w:rPr>
        <w:t>La</w:t>
      </w:r>
      <w:r w:rsidRPr="00B0288A">
        <w:rPr>
          <w:color w:val="000000" w:themeColor="text1"/>
        </w:rPr>
        <w:t xml:space="preserve"> caricature </w:t>
      </w:r>
      <w:r w:rsidR="00065B1B" w:rsidRPr="00B0288A">
        <w:rPr>
          <w:color w:val="000000" w:themeColor="text1"/>
        </w:rPr>
        <w:t>du</w:t>
      </w:r>
      <w:r w:rsidRPr="00B0288A">
        <w:rPr>
          <w:color w:val="000000" w:themeColor="text1"/>
        </w:rPr>
        <w:t xml:space="preserve"> pouvoir </w:t>
      </w:r>
      <w:r w:rsidR="00065B1B" w:rsidRPr="00B0288A">
        <w:rPr>
          <w:color w:val="000000" w:themeColor="text1"/>
        </w:rPr>
        <w:t>peut ne présenter ni</w:t>
      </w:r>
      <w:r w:rsidRPr="00B0288A">
        <w:rPr>
          <w:color w:val="000000" w:themeColor="text1"/>
        </w:rPr>
        <w:t xml:space="preserve"> visée politique </w:t>
      </w:r>
      <w:r w:rsidR="00065B1B" w:rsidRPr="00B0288A">
        <w:rPr>
          <w:color w:val="000000" w:themeColor="text1"/>
        </w:rPr>
        <w:t xml:space="preserve">particulière </w:t>
      </w:r>
      <w:r w:rsidRPr="00B0288A">
        <w:rPr>
          <w:color w:val="000000" w:themeColor="text1"/>
        </w:rPr>
        <w:t>ni engage</w:t>
      </w:r>
      <w:r w:rsidR="00065B1B" w:rsidRPr="00B0288A">
        <w:rPr>
          <w:color w:val="000000" w:themeColor="text1"/>
        </w:rPr>
        <w:t>ment quelconque</w:t>
      </w:r>
      <w:r w:rsidRPr="00B0288A">
        <w:rPr>
          <w:color w:val="000000" w:themeColor="text1"/>
        </w:rPr>
        <w:t xml:space="preserve">. La caricature est donc à la fois interne </w:t>
      </w:r>
      <w:r w:rsidR="0053586E">
        <w:rPr>
          <w:color w:val="000000" w:themeColor="text1"/>
        </w:rPr>
        <w:t>et</w:t>
      </w:r>
      <w:r w:rsidRPr="00B0288A">
        <w:rPr>
          <w:color w:val="000000" w:themeColor="text1"/>
        </w:rPr>
        <w:t xml:space="preserve"> externe au discours politique</w:t>
      </w:r>
      <w:r w:rsidR="00984319">
        <w:rPr>
          <w:color w:val="000000" w:themeColor="text1"/>
        </w:rPr>
        <w:t> : u</w:t>
      </w:r>
      <w:r w:rsidRPr="00B0288A">
        <w:rPr>
          <w:color w:val="000000" w:themeColor="text1"/>
        </w:rPr>
        <w:t>n discours politique peut apparaître caricatural par son aspect outré</w:t>
      </w:r>
      <w:r w:rsidR="00065B1B" w:rsidRPr="00B0288A">
        <w:rPr>
          <w:color w:val="000000" w:themeColor="text1"/>
        </w:rPr>
        <w:t> ; il</w:t>
      </w:r>
      <w:r w:rsidRPr="00B0288A">
        <w:rPr>
          <w:color w:val="000000" w:themeColor="text1"/>
        </w:rPr>
        <w:t xml:space="preserve"> peut également l’être par la mise en scène caricaturale du discours de l’autre.</w:t>
      </w:r>
    </w:p>
    <w:p w14:paraId="43CD6AE4" w14:textId="0EA3A350" w:rsidR="0032319F" w:rsidRPr="00B0288A" w:rsidRDefault="0032319F" w:rsidP="001D11FE">
      <w:pPr>
        <w:ind w:firstLine="708"/>
        <w:rPr>
          <w:color w:val="000000" w:themeColor="text1"/>
        </w:rPr>
      </w:pPr>
      <w:r w:rsidRPr="00B0288A">
        <w:rPr>
          <w:color w:val="000000" w:themeColor="text1"/>
        </w:rPr>
        <w:t>L’un de</w:t>
      </w:r>
      <w:r w:rsidR="0053586E">
        <w:rPr>
          <w:color w:val="000000" w:themeColor="text1"/>
        </w:rPr>
        <w:t>s</w:t>
      </w:r>
      <w:r w:rsidRPr="00B0288A">
        <w:rPr>
          <w:color w:val="000000" w:themeColor="text1"/>
        </w:rPr>
        <w:t xml:space="preserve"> lieux de prédilection </w:t>
      </w:r>
      <w:r w:rsidR="00065B1B" w:rsidRPr="00B0288A">
        <w:rPr>
          <w:color w:val="000000" w:themeColor="text1"/>
        </w:rPr>
        <w:t xml:space="preserve">de la caricature </w:t>
      </w:r>
      <w:r w:rsidRPr="00B0288A">
        <w:rPr>
          <w:color w:val="000000" w:themeColor="text1"/>
        </w:rPr>
        <w:t xml:space="preserve">est </w:t>
      </w:r>
      <w:r w:rsidR="002E448E" w:rsidRPr="00B0288A">
        <w:rPr>
          <w:color w:val="000000" w:themeColor="text1"/>
        </w:rPr>
        <w:t>le dessin de presse</w:t>
      </w:r>
      <w:r w:rsidRPr="00B0288A">
        <w:rPr>
          <w:color w:val="000000" w:themeColor="text1"/>
        </w:rPr>
        <w:t xml:space="preserve"> et</w:t>
      </w:r>
      <w:r w:rsidR="00065B1B" w:rsidRPr="00B0288A">
        <w:rPr>
          <w:color w:val="000000" w:themeColor="text1"/>
        </w:rPr>
        <w:t>, concernant la</w:t>
      </w:r>
      <w:r w:rsidRPr="00B0288A">
        <w:rPr>
          <w:color w:val="000000" w:themeColor="text1"/>
        </w:rPr>
        <w:t xml:space="preserve"> </w:t>
      </w:r>
      <w:r w:rsidR="00065B1B" w:rsidRPr="00B0288A">
        <w:rPr>
          <w:color w:val="000000" w:themeColor="text1"/>
        </w:rPr>
        <w:t xml:space="preserve">France, </w:t>
      </w:r>
      <w:r w:rsidR="002E448E" w:rsidRPr="00B0288A">
        <w:rPr>
          <w:color w:val="000000" w:themeColor="text1"/>
        </w:rPr>
        <w:t>on peut citer quelques exemples</w:t>
      </w:r>
      <w:r w:rsidR="00C501EC" w:rsidRPr="00B0288A">
        <w:rPr>
          <w:color w:val="000000" w:themeColor="text1"/>
        </w:rPr>
        <w:t xml:space="preserve"> de titres de jou</w:t>
      </w:r>
      <w:r w:rsidR="006863B8" w:rsidRPr="00B0288A">
        <w:rPr>
          <w:color w:val="000000" w:themeColor="text1"/>
        </w:rPr>
        <w:t>r</w:t>
      </w:r>
      <w:r w:rsidR="00C501EC" w:rsidRPr="00B0288A">
        <w:rPr>
          <w:color w:val="000000" w:themeColor="text1"/>
        </w:rPr>
        <w:t>naux</w:t>
      </w:r>
      <w:r w:rsidR="002E448E" w:rsidRPr="00B0288A">
        <w:rPr>
          <w:color w:val="000000" w:themeColor="text1"/>
        </w:rPr>
        <w:t xml:space="preserve"> plus ou moins récents : </w:t>
      </w:r>
      <w:r w:rsidR="002E448E" w:rsidRPr="00B0288A">
        <w:rPr>
          <w:i/>
          <w:color w:val="000000" w:themeColor="text1"/>
        </w:rPr>
        <w:t>La Caricature, L’Assiette au beurre</w:t>
      </w:r>
      <w:r w:rsidR="006863B8" w:rsidRPr="00B0288A">
        <w:rPr>
          <w:i/>
          <w:color w:val="000000" w:themeColor="text1"/>
        </w:rPr>
        <w:t>,</w:t>
      </w:r>
      <w:r w:rsidR="00D3732B" w:rsidRPr="00B0288A">
        <w:rPr>
          <w:i/>
          <w:color w:val="000000" w:themeColor="text1"/>
        </w:rPr>
        <w:t xml:space="preserve"> Le Charivari et Le Rire</w:t>
      </w:r>
      <w:r w:rsidR="00D3732B" w:rsidRPr="00B0288A">
        <w:rPr>
          <w:iCs/>
          <w:color w:val="000000" w:themeColor="text1"/>
        </w:rPr>
        <w:t xml:space="preserve">, sans oublier </w:t>
      </w:r>
      <w:r w:rsidR="00D3732B" w:rsidRPr="00B0288A">
        <w:rPr>
          <w:i/>
          <w:color w:val="000000" w:themeColor="text1"/>
        </w:rPr>
        <w:t>Charlie Hebdo</w:t>
      </w:r>
      <w:r w:rsidR="002E448E" w:rsidRPr="00B0288A">
        <w:rPr>
          <w:color w:val="000000" w:themeColor="text1"/>
        </w:rPr>
        <w:t>. La caricature fait bon ménage avec le dessin de presse</w:t>
      </w:r>
      <w:r w:rsidRPr="00B0288A">
        <w:rPr>
          <w:color w:val="000000" w:themeColor="text1"/>
        </w:rPr>
        <w:t>. Ce dernier fonctionne</w:t>
      </w:r>
      <w:r w:rsidR="009D176B" w:rsidRPr="00B0288A">
        <w:rPr>
          <w:color w:val="000000" w:themeColor="text1"/>
        </w:rPr>
        <w:t xml:space="preserve"> </w:t>
      </w:r>
      <w:r w:rsidR="00065B1B" w:rsidRPr="00B0288A">
        <w:rPr>
          <w:color w:val="000000" w:themeColor="text1"/>
        </w:rPr>
        <w:t xml:space="preserve">alors </w:t>
      </w:r>
      <w:r w:rsidR="009D176B" w:rsidRPr="00B0288A">
        <w:rPr>
          <w:color w:val="000000" w:themeColor="text1"/>
        </w:rPr>
        <w:t>seul ou en série</w:t>
      </w:r>
      <w:r w:rsidRPr="00B0288A">
        <w:rPr>
          <w:color w:val="000000" w:themeColor="text1"/>
        </w:rPr>
        <w:t> ;</w:t>
      </w:r>
      <w:r w:rsidR="009D176B" w:rsidRPr="00B0288A">
        <w:rPr>
          <w:color w:val="000000" w:themeColor="text1"/>
        </w:rPr>
        <w:t xml:space="preserve"> </w:t>
      </w:r>
      <w:r w:rsidRPr="00B0288A">
        <w:rPr>
          <w:color w:val="000000" w:themeColor="text1"/>
        </w:rPr>
        <w:t xml:space="preserve">il peut être placé </w:t>
      </w:r>
      <w:r w:rsidR="009D176B" w:rsidRPr="00B0288A">
        <w:rPr>
          <w:color w:val="000000" w:themeColor="text1"/>
        </w:rPr>
        <w:t xml:space="preserve">en une ou </w:t>
      </w:r>
      <w:r w:rsidR="0053586E">
        <w:rPr>
          <w:color w:val="000000" w:themeColor="text1"/>
        </w:rPr>
        <w:t>relégué à un emplacement moins en vue</w:t>
      </w:r>
      <w:r w:rsidR="009D176B" w:rsidRPr="00B0288A">
        <w:rPr>
          <w:color w:val="000000" w:themeColor="text1"/>
        </w:rPr>
        <w:t xml:space="preserve">. </w:t>
      </w:r>
      <w:r w:rsidR="00ED4ECD" w:rsidRPr="00B0288A">
        <w:rPr>
          <w:color w:val="000000" w:themeColor="text1"/>
        </w:rPr>
        <w:t xml:space="preserve">Mais on </w:t>
      </w:r>
      <w:r w:rsidRPr="00B0288A">
        <w:rPr>
          <w:color w:val="000000" w:themeColor="text1"/>
        </w:rPr>
        <w:t>trouve</w:t>
      </w:r>
      <w:r w:rsidR="00ED4ECD" w:rsidRPr="00B0288A">
        <w:rPr>
          <w:color w:val="000000" w:themeColor="text1"/>
        </w:rPr>
        <w:t xml:space="preserve"> également des formes plus rares ou discrètes</w:t>
      </w:r>
      <w:r w:rsidRPr="00B0288A">
        <w:rPr>
          <w:color w:val="000000" w:themeColor="text1"/>
        </w:rPr>
        <w:t xml:space="preserve"> d’estampes satiriques, de la gravure</w:t>
      </w:r>
      <w:r w:rsidR="00ED4ECD" w:rsidRPr="00B0288A">
        <w:rPr>
          <w:color w:val="000000" w:themeColor="text1"/>
        </w:rPr>
        <w:t xml:space="preserve"> </w:t>
      </w:r>
      <w:r w:rsidRPr="00B0288A">
        <w:rPr>
          <w:color w:val="000000" w:themeColor="text1"/>
        </w:rPr>
        <w:t>à</w:t>
      </w:r>
      <w:r w:rsidR="00ED4ECD" w:rsidRPr="00B0288A">
        <w:rPr>
          <w:color w:val="000000" w:themeColor="text1"/>
        </w:rPr>
        <w:t xml:space="preserve"> la carte postale politique</w:t>
      </w:r>
      <w:r w:rsidR="00BA6A73" w:rsidRPr="00B0288A">
        <w:rPr>
          <w:color w:val="000000" w:themeColor="text1"/>
        </w:rPr>
        <w:t>.</w:t>
      </w:r>
      <w:r w:rsidRPr="00B0288A">
        <w:rPr>
          <w:color w:val="000000" w:themeColor="text1"/>
        </w:rPr>
        <w:t xml:space="preserve"> De nos jours, la caricature se développe, avec ou sans entrave, dans la sphère numérique. Parti</w:t>
      </w:r>
      <w:r w:rsidR="001D11FE" w:rsidRPr="00B0288A">
        <w:rPr>
          <w:color w:val="000000" w:themeColor="text1"/>
        </w:rPr>
        <w:t xml:space="preserve">e </w:t>
      </w:r>
      <w:r w:rsidRPr="00B0288A">
        <w:rPr>
          <w:color w:val="000000" w:themeColor="text1"/>
        </w:rPr>
        <w:t>prenante dans la formation de l’opinion publique, elle constitue un espace de médiation entre gouvernants et gouvernés.</w:t>
      </w:r>
    </w:p>
    <w:p w14:paraId="7E1062F8" w14:textId="217395F6" w:rsidR="00F940DA" w:rsidRPr="00B0288A" w:rsidRDefault="00F940DA" w:rsidP="00F940DA">
      <w:pPr>
        <w:ind w:firstLine="708"/>
        <w:rPr>
          <w:color w:val="000000" w:themeColor="text1"/>
        </w:rPr>
      </w:pPr>
      <w:r w:rsidRPr="00B0288A">
        <w:rPr>
          <w:color w:val="000000" w:themeColor="text1"/>
        </w:rPr>
        <w:t xml:space="preserve">La revue </w:t>
      </w:r>
      <w:r w:rsidRPr="00B0288A">
        <w:rPr>
          <w:i/>
          <w:color w:val="000000" w:themeColor="text1"/>
        </w:rPr>
        <w:t>Mots. Les langages du politique</w:t>
      </w:r>
      <w:r w:rsidRPr="00B0288A">
        <w:rPr>
          <w:color w:val="000000" w:themeColor="text1"/>
        </w:rPr>
        <w:t xml:space="preserve"> a consacré deux numéros au moins à la caricature : « Caricatures politiques » (1996) et « Trente ans d’étude des langages du politique (1980-2010) » (2010). Dans le second, Marc Bonhomme dresse un état des lieux dans lequel il reprend les approches sémiotique (Nicole Everaert-Desmedt, 1994) et rhétorique (Malin, 1995) et les inscrit dans le contexte de trois grandes orientations : « Un intérêt prédominant pour la caricature imprimée », « Des recherches très ciblées sur la caricature télévisuelle » et « Caricature politique et internet ». Tout en nous inscrivant dans le sillage de cette approche linguistique de la caricature politique, nous </w:t>
      </w:r>
      <w:r w:rsidRPr="00B0288A">
        <w:rPr>
          <w:color w:val="000000" w:themeColor="text1"/>
        </w:rPr>
        <w:lastRenderedPageBreak/>
        <w:t>souhaitons compléter les approches politistes, historiennes et médiatiques par une approche proprement discursive.</w:t>
      </w:r>
    </w:p>
    <w:p w14:paraId="7C9FC55A" w14:textId="26825649" w:rsidR="002E448E" w:rsidRPr="00B0288A" w:rsidRDefault="002E448E" w:rsidP="002E448E">
      <w:pPr>
        <w:rPr>
          <w:color w:val="000000" w:themeColor="text1"/>
        </w:rPr>
      </w:pPr>
      <w:r w:rsidRPr="00B0288A">
        <w:rPr>
          <w:color w:val="000000" w:themeColor="text1"/>
        </w:rPr>
        <w:tab/>
        <w:t>Dans cette perspective</w:t>
      </w:r>
      <w:r w:rsidR="006863B8" w:rsidRPr="00B0288A">
        <w:rPr>
          <w:color w:val="000000" w:themeColor="text1"/>
        </w:rPr>
        <w:t xml:space="preserve">, on </w:t>
      </w:r>
      <w:r w:rsidR="001D11FE" w:rsidRPr="00B0288A">
        <w:rPr>
          <w:color w:val="000000" w:themeColor="text1"/>
        </w:rPr>
        <w:t>peut</w:t>
      </w:r>
      <w:r w:rsidR="006863B8" w:rsidRPr="00B0288A">
        <w:rPr>
          <w:color w:val="000000" w:themeColor="text1"/>
        </w:rPr>
        <w:t xml:space="preserve"> également, d’hier à aujourd’hui, </w:t>
      </w:r>
      <w:r w:rsidRPr="00B0288A">
        <w:rPr>
          <w:color w:val="000000" w:themeColor="text1"/>
        </w:rPr>
        <w:t xml:space="preserve">se demander si la caricature du politique n’a pas changé de paradigme, </w:t>
      </w:r>
      <w:r w:rsidR="001E4C86" w:rsidRPr="00B0288A">
        <w:rPr>
          <w:color w:val="000000" w:themeColor="text1"/>
        </w:rPr>
        <w:t xml:space="preserve">passant </w:t>
      </w:r>
      <w:r w:rsidRPr="00B0288A">
        <w:rPr>
          <w:color w:val="000000" w:themeColor="text1"/>
        </w:rPr>
        <w:t>d</w:t>
      </w:r>
      <w:r w:rsidR="0053586E">
        <w:rPr>
          <w:color w:val="000000" w:themeColor="text1"/>
        </w:rPr>
        <w:t>u</w:t>
      </w:r>
      <w:r w:rsidRPr="00B0288A">
        <w:rPr>
          <w:color w:val="000000" w:themeColor="text1"/>
        </w:rPr>
        <w:t xml:space="preserve"> contre-discours face à l’autorité </w:t>
      </w:r>
      <w:r w:rsidR="00D3732B" w:rsidRPr="00B0288A">
        <w:rPr>
          <w:color w:val="000000" w:themeColor="text1"/>
        </w:rPr>
        <w:t>à</w:t>
      </w:r>
      <w:r w:rsidRPr="00B0288A">
        <w:rPr>
          <w:color w:val="000000" w:themeColor="text1"/>
        </w:rPr>
        <w:t xml:space="preserve"> la déstabilisation d’un pouvoir chancelant. L’influence de la caricature politique varie sans doute en fonction de l’air du temps : faible en temps de paix et de prospérité, forte en temps de crise et de contestation.</w:t>
      </w:r>
      <w:r w:rsidR="0032319F" w:rsidRPr="00B0288A">
        <w:rPr>
          <w:color w:val="000000" w:themeColor="text1"/>
        </w:rPr>
        <w:t xml:space="preserve"> </w:t>
      </w:r>
      <w:r w:rsidR="00F940DA" w:rsidRPr="00B0288A">
        <w:rPr>
          <w:color w:val="000000" w:themeColor="text1"/>
        </w:rPr>
        <w:t>L</w:t>
      </w:r>
      <w:r w:rsidR="0032319F" w:rsidRPr="00B0288A">
        <w:rPr>
          <w:color w:val="000000" w:themeColor="text1"/>
        </w:rPr>
        <w:t xml:space="preserve">a crise de la représentation politique se comprend </w:t>
      </w:r>
      <w:r w:rsidR="00F940DA" w:rsidRPr="00B0288A">
        <w:rPr>
          <w:color w:val="000000" w:themeColor="text1"/>
        </w:rPr>
        <w:t xml:space="preserve">aujourd’hui </w:t>
      </w:r>
      <w:r w:rsidR="0032319F" w:rsidRPr="00B0288A">
        <w:rPr>
          <w:color w:val="000000" w:themeColor="text1"/>
        </w:rPr>
        <w:t xml:space="preserve">notamment dans la perspective d’une </w:t>
      </w:r>
      <w:r w:rsidR="001D11FE" w:rsidRPr="00B0288A">
        <w:rPr>
          <w:color w:val="000000" w:themeColor="text1"/>
        </w:rPr>
        <w:t>radicalisation</w:t>
      </w:r>
      <w:r w:rsidR="0032319F" w:rsidRPr="00B0288A">
        <w:rPr>
          <w:color w:val="000000" w:themeColor="text1"/>
        </w:rPr>
        <w:t xml:space="preserve"> idéologique et </w:t>
      </w:r>
      <w:r w:rsidR="001D11FE" w:rsidRPr="00B0288A">
        <w:rPr>
          <w:color w:val="000000" w:themeColor="text1"/>
        </w:rPr>
        <w:t>d’âpres débats sur la liberté d’expression.</w:t>
      </w:r>
    </w:p>
    <w:p w14:paraId="0C5CA5CF" w14:textId="42E9E520" w:rsidR="00EB2001" w:rsidRPr="00B0288A" w:rsidRDefault="001D11FE" w:rsidP="00F1745A">
      <w:pPr>
        <w:rPr>
          <w:color w:val="000000" w:themeColor="text1"/>
        </w:rPr>
      </w:pPr>
      <w:r w:rsidRPr="00B0288A">
        <w:rPr>
          <w:color w:val="000000" w:themeColor="text1"/>
        </w:rPr>
        <w:tab/>
        <w:t xml:space="preserve">Caricaturer le politique </w:t>
      </w:r>
      <w:r w:rsidR="00065B1B" w:rsidRPr="00B0288A">
        <w:rPr>
          <w:color w:val="000000" w:themeColor="text1"/>
        </w:rPr>
        <w:t>présente</w:t>
      </w:r>
      <w:r w:rsidRPr="00B0288A">
        <w:rPr>
          <w:color w:val="000000" w:themeColor="text1"/>
        </w:rPr>
        <w:t xml:space="preserve"> des </w:t>
      </w:r>
      <w:r w:rsidR="00065B1B" w:rsidRPr="00B0288A">
        <w:rPr>
          <w:color w:val="000000" w:themeColor="text1"/>
        </w:rPr>
        <w:t>aspects</w:t>
      </w:r>
      <w:r w:rsidRPr="00B0288A">
        <w:rPr>
          <w:color w:val="000000" w:themeColor="text1"/>
        </w:rPr>
        <w:t xml:space="preserve"> esthétique, éthique et politique. Le rapport contemporain à la caricature révèle un conflit symbolique </w:t>
      </w:r>
      <w:r w:rsidR="00065B1B" w:rsidRPr="00B0288A">
        <w:rPr>
          <w:color w:val="000000" w:themeColor="text1"/>
        </w:rPr>
        <w:t>sur le</w:t>
      </w:r>
      <w:r w:rsidRPr="00B0288A">
        <w:rPr>
          <w:color w:val="000000" w:themeColor="text1"/>
        </w:rPr>
        <w:t xml:space="preserve"> dicible, </w:t>
      </w:r>
      <w:r w:rsidR="00065B1B" w:rsidRPr="00B0288A">
        <w:rPr>
          <w:color w:val="000000" w:themeColor="text1"/>
        </w:rPr>
        <w:t>le</w:t>
      </w:r>
      <w:r w:rsidRPr="00B0288A">
        <w:rPr>
          <w:color w:val="000000" w:themeColor="text1"/>
        </w:rPr>
        <w:t xml:space="preserve"> visible et </w:t>
      </w:r>
      <w:r w:rsidR="00065B1B" w:rsidRPr="00B0288A">
        <w:rPr>
          <w:color w:val="000000" w:themeColor="text1"/>
        </w:rPr>
        <w:t>le</w:t>
      </w:r>
      <w:r w:rsidRPr="00B0288A">
        <w:rPr>
          <w:color w:val="000000" w:themeColor="text1"/>
        </w:rPr>
        <w:t xml:space="preserve"> risible. Entre art, discours et sat</w:t>
      </w:r>
      <w:r w:rsidR="00F940DA" w:rsidRPr="00B0288A">
        <w:rPr>
          <w:color w:val="000000" w:themeColor="text1"/>
        </w:rPr>
        <w:t>i</w:t>
      </w:r>
      <w:r w:rsidRPr="00B0288A">
        <w:rPr>
          <w:color w:val="000000" w:themeColor="text1"/>
        </w:rPr>
        <w:t>re, la caricature pose un regard à la fois social et culturel sur les institutions, les dirigeants et les idéologies.</w:t>
      </w:r>
      <w:r w:rsidR="00065B1B" w:rsidRPr="00B0288A">
        <w:rPr>
          <w:color w:val="000000" w:themeColor="text1"/>
        </w:rPr>
        <w:t xml:space="preserve"> </w:t>
      </w:r>
      <w:r w:rsidR="00F940DA" w:rsidRPr="00B0288A">
        <w:rPr>
          <w:color w:val="000000" w:themeColor="text1"/>
        </w:rPr>
        <w:t xml:space="preserve">En croisant les travaux de Michel Foucault et Patrick </w:t>
      </w:r>
      <w:proofErr w:type="spellStart"/>
      <w:r w:rsidR="00F940DA" w:rsidRPr="00B0288A">
        <w:rPr>
          <w:color w:val="000000" w:themeColor="text1"/>
        </w:rPr>
        <w:t>Charaudeau</w:t>
      </w:r>
      <w:proofErr w:type="spellEnd"/>
      <w:r w:rsidR="00F940DA" w:rsidRPr="00B0288A">
        <w:rPr>
          <w:color w:val="000000" w:themeColor="text1"/>
        </w:rPr>
        <w:t xml:space="preserve">, </w:t>
      </w:r>
      <w:r w:rsidR="00065B1B" w:rsidRPr="00B0288A">
        <w:rPr>
          <w:color w:val="000000" w:themeColor="text1"/>
        </w:rPr>
        <w:t>il est possible de</w:t>
      </w:r>
      <w:r w:rsidR="00850991" w:rsidRPr="00B0288A">
        <w:rPr>
          <w:color w:val="000000" w:themeColor="text1"/>
        </w:rPr>
        <w:t xml:space="preserve"> jeter les premières pierres d’une analyse du discours de caricature</w:t>
      </w:r>
      <w:r w:rsidR="00F940DA" w:rsidRPr="00B0288A">
        <w:rPr>
          <w:color w:val="000000" w:themeColor="text1"/>
        </w:rPr>
        <w:t xml:space="preserve">. </w:t>
      </w:r>
      <w:r w:rsidR="00850991" w:rsidRPr="00B0288A">
        <w:rPr>
          <w:color w:val="000000" w:themeColor="text1"/>
        </w:rPr>
        <w:t xml:space="preserve">Dans le troisième volume de </w:t>
      </w:r>
      <w:r w:rsidR="00850991" w:rsidRPr="00B0288A">
        <w:rPr>
          <w:i/>
          <w:color w:val="000000" w:themeColor="text1"/>
        </w:rPr>
        <w:t>Dits et écrits</w:t>
      </w:r>
      <w:r w:rsidR="00850991" w:rsidRPr="00B0288A">
        <w:rPr>
          <w:color w:val="000000" w:themeColor="text1"/>
        </w:rPr>
        <w:t xml:space="preserve">, on trouve un texte intitulé « Les Têtes de la politique ». Ce texte bref sert, à l’origine, de préface à </w:t>
      </w:r>
      <w:r w:rsidR="00850991" w:rsidRPr="00B0288A">
        <w:rPr>
          <w:i/>
          <w:color w:val="000000" w:themeColor="text1"/>
        </w:rPr>
        <w:t>En attendant le grand soir</w:t>
      </w:r>
      <w:r w:rsidR="00850991" w:rsidRPr="00B0288A">
        <w:rPr>
          <w:color w:val="000000" w:themeColor="text1"/>
        </w:rPr>
        <w:t xml:space="preserve"> (1976) de </w:t>
      </w:r>
      <w:proofErr w:type="spellStart"/>
      <w:r w:rsidR="00850991" w:rsidRPr="00B0288A">
        <w:rPr>
          <w:color w:val="000000" w:themeColor="text1"/>
        </w:rPr>
        <w:t>Wiaz</w:t>
      </w:r>
      <w:proofErr w:type="spellEnd"/>
      <w:r w:rsidR="00850991" w:rsidRPr="00B0288A">
        <w:rPr>
          <w:color w:val="000000" w:themeColor="text1"/>
        </w:rPr>
        <w:t xml:space="preserve">. </w:t>
      </w:r>
      <w:r w:rsidR="00F940DA" w:rsidRPr="00B0288A">
        <w:rPr>
          <w:color w:val="000000" w:themeColor="text1"/>
        </w:rPr>
        <w:t>Michel Foucault</w:t>
      </w:r>
      <w:r w:rsidR="00850991" w:rsidRPr="00B0288A">
        <w:rPr>
          <w:color w:val="000000" w:themeColor="text1"/>
        </w:rPr>
        <w:t xml:space="preserve"> y opère notamment une distinction entre caricature et charge. Mais nous intéresse surtout son approche de l’image du pouvoir. En grossissant, la caricature diminue l’homme de pouvoir et c’est bien cette idée du discours caricatural comme discours qui ôte le pouvoir à qui n’a plus de tête qui hante Michel Foucault dans un</w:t>
      </w:r>
      <w:r w:rsidR="00832E3C" w:rsidRPr="00B0288A">
        <w:rPr>
          <w:color w:val="000000" w:themeColor="text1"/>
        </w:rPr>
        <w:t>e méditation</w:t>
      </w:r>
      <w:r w:rsidR="00850991" w:rsidRPr="00B0288A">
        <w:rPr>
          <w:color w:val="000000" w:themeColor="text1"/>
        </w:rPr>
        <w:t xml:space="preserve"> dont le point de départ est l’arrestation du roi de France à Varennes en 1791.</w:t>
      </w:r>
    </w:p>
    <w:p w14:paraId="63C39417" w14:textId="73BE4E1C" w:rsidR="00156C99" w:rsidRPr="00B0288A" w:rsidRDefault="00B70A18" w:rsidP="00A14F99">
      <w:pPr>
        <w:rPr>
          <w:color w:val="000000" w:themeColor="text1"/>
        </w:rPr>
      </w:pPr>
      <w:r w:rsidRPr="00B0288A">
        <w:rPr>
          <w:color w:val="000000" w:themeColor="text1"/>
        </w:rPr>
        <w:tab/>
      </w:r>
      <w:r w:rsidR="00F940DA" w:rsidRPr="00B0288A">
        <w:rPr>
          <w:color w:val="000000" w:themeColor="text1"/>
        </w:rPr>
        <w:t xml:space="preserve">Notre analyse </w:t>
      </w:r>
      <w:r w:rsidRPr="00B0288A">
        <w:rPr>
          <w:color w:val="000000" w:themeColor="text1"/>
        </w:rPr>
        <w:t xml:space="preserve">de la caricature politique </w:t>
      </w:r>
      <w:r w:rsidR="00F940DA" w:rsidRPr="00B0288A">
        <w:rPr>
          <w:color w:val="000000" w:themeColor="text1"/>
        </w:rPr>
        <w:t xml:space="preserve">s’inscrit enfin </w:t>
      </w:r>
      <w:r w:rsidRPr="00B0288A">
        <w:rPr>
          <w:color w:val="000000" w:themeColor="text1"/>
        </w:rPr>
        <w:t xml:space="preserve">dans le sillage des travaux de Mikhail Bakhtine, en particulier </w:t>
      </w:r>
      <w:r w:rsidR="00614563" w:rsidRPr="00B0288A">
        <w:rPr>
          <w:color w:val="000000" w:themeColor="text1"/>
        </w:rPr>
        <w:t>sa</w:t>
      </w:r>
      <w:r w:rsidRPr="00B0288A">
        <w:rPr>
          <w:color w:val="000000" w:themeColor="text1"/>
        </w:rPr>
        <w:t xml:space="preserve"> vision du monde carnavalesque. En effet, le chercheur s’intéresse à tout ce qui s’oppose à l’idéologie officielle du sérieux. Il en va de même de la caricature dans son opposition à toute forme de gravité. Ainsi les concepts de dialogisme et de renversement </w:t>
      </w:r>
      <w:r w:rsidR="00850991" w:rsidRPr="00B0288A">
        <w:rPr>
          <w:color w:val="000000" w:themeColor="text1"/>
        </w:rPr>
        <w:t>sont-ils pertinents</w:t>
      </w:r>
      <w:r w:rsidRPr="00B0288A">
        <w:rPr>
          <w:color w:val="000000" w:themeColor="text1"/>
        </w:rPr>
        <w:t xml:space="preserve"> pour penser le discours caricatural qui s’inscrit alors, de façon iconique et non verbale, dans la tradition de la satire ménippée.</w:t>
      </w:r>
    </w:p>
    <w:p w14:paraId="0B4A8EF3" w14:textId="7134E896" w:rsidR="00614563" w:rsidRPr="00B0288A" w:rsidRDefault="0012123F" w:rsidP="00487346">
      <w:pPr>
        <w:rPr>
          <w:rFonts w:eastAsia="Times New Roman" w:cs="Times New Roman"/>
          <w:color w:val="000000" w:themeColor="text1"/>
          <w:szCs w:val="28"/>
        </w:rPr>
      </w:pPr>
      <w:r w:rsidRPr="00B0288A">
        <w:rPr>
          <w:color w:val="000000" w:themeColor="text1"/>
        </w:rPr>
        <w:tab/>
        <w:t>Le présent colloque s’inscrit notamment dans le programme</w:t>
      </w:r>
      <w:r w:rsidR="00487346" w:rsidRPr="00B0288A">
        <w:rPr>
          <w:color w:val="000000" w:themeColor="text1"/>
        </w:rPr>
        <w:t xml:space="preserve"> de recherche</w:t>
      </w:r>
      <w:r w:rsidRPr="00B0288A">
        <w:rPr>
          <w:color w:val="000000" w:themeColor="text1"/>
        </w:rPr>
        <w:t xml:space="preserve"> intitulé « La Caricature face à la mondialisation » au sein du laboratoire « Héritage et Création dans le Texte et l’image » (UR 4249)</w:t>
      </w:r>
      <w:r w:rsidR="00487346" w:rsidRPr="00B0288A">
        <w:rPr>
          <w:color w:val="000000" w:themeColor="text1"/>
        </w:rPr>
        <w:t xml:space="preserve">. </w:t>
      </w:r>
      <w:proofErr w:type="spellStart"/>
      <w:r w:rsidR="00487346" w:rsidRPr="00B0288A">
        <w:rPr>
          <w:i/>
          <w:iCs/>
          <w:color w:val="000000" w:themeColor="text1"/>
        </w:rPr>
        <w:t>Ridiculosa</w:t>
      </w:r>
      <w:proofErr w:type="spellEnd"/>
      <w:r w:rsidR="00487346" w:rsidRPr="00B0288A">
        <w:rPr>
          <w:color w:val="000000" w:themeColor="text1"/>
        </w:rPr>
        <w:t xml:space="preserve"> est l’une de</w:t>
      </w:r>
      <w:r w:rsidR="0053586E">
        <w:rPr>
          <w:color w:val="000000" w:themeColor="text1"/>
        </w:rPr>
        <w:t>s</w:t>
      </w:r>
      <w:r w:rsidR="00487346" w:rsidRPr="00B0288A">
        <w:rPr>
          <w:color w:val="000000" w:themeColor="text1"/>
        </w:rPr>
        <w:t xml:space="preserve"> deux revues scientifiques du laboratoire. Il est également lié à </w:t>
      </w:r>
      <w:r w:rsidR="00156C99" w:rsidRPr="00B0288A">
        <w:rPr>
          <w:color w:val="000000" w:themeColor="text1"/>
        </w:rPr>
        <w:t xml:space="preserve">l’EIRIS – Équipe Interdisciplinaire de Recherche sur l’Image Satirique – fondée en 1992. </w:t>
      </w:r>
      <w:r w:rsidR="00156C99" w:rsidRPr="00B0288A">
        <w:rPr>
          <w:rFonts w:eastAsia="Times New Roman" w:cs="Times New Roman"/>
          <w:color w:val="000000" w:themeColor="text1"/>
          <w:szCs w:val="28"/>
        </w:rPr>
        <w:t xml:space="preserve">Du premier colloque de l’EIRIS à Poitiers en 1993, intitulé « L’Étranger dans l’Image Satirique » au dernier à ce jour « La Perception de la Chine dans la caricature occidentale » à Brest en 2021, la question du politique innerve les thématiques des différents colloques de l’équipe, ainsi « Le Rire des Nations » (Munich, 2000), « Stéréotypes nationaux et caricatures » (Rio, 2006), « Caricature franco-britannique » (Brest, 2012) ou encore « Les relations franco-allemandes dans la presse et le dessin de presse » (Limoges, 2013). </w:t>
      </w:r>
    </w:p>
    <w:p w14:paraId="2CF85FEA" w14:textId="671427DF" w:rsidR="00156C99" w:rsidRPr="00B0288A" w:rsidRDefault="00156C99" w:rsidP="00614563">
      <w:pPr>
        <w:ind w:firstLine="708"/>
        <w:rPr>
          <w:color w:val="000000" w:themeColor="text1"/>
        </w:rPr>
      </w:pPr>
      <w:r w:rsidRPr="00B0288A">
        <w:rPr>
          <w:rFonts w:eastAsia="Times New Roman" w:cs="Times New Roman"/>
          <w:color w:val="000000" w:themeColor="text1"/>
          <w:szCs w:val="28"/>
        </w:rPr>
        <w:lastRenderedPageBreak/>
        <w:t xml:space="preserve">Dès l’origine, la revue </w:t>
      </w:r>
      <w:proofErr w:type="spellStart"/>
      <w:r w:rsidRPr="00B0288A">
        <w:rPr>
          <w:rFonts w:eastAsia="Times New Roman" w:cs="Times New Roman"/>
          <w:i/>
          <w:color w:val="000000" w:themeColor="text1"/>
          <w:szCs w:val="28"/>
        </w:rPr>
        <w:t>Ridiculosa</w:t>
      </w:r>
      <w:proofErr w:type="spellEnd"/>
      <w:r w:rsidRPr="00B0288A">
        <w:rPr>
          <w:rFonts w:eastAsia="Times New Roman" w:cs="Times New Roman"/>
          <w:color w:val="000000" w:themeColor="text1"/>
          <w:szCs w:val="28"/>
        </w:rPr>
        <w:t xml:space="preserve"> s’est intéressée, de façon directe ou indirecte, à la caricature du politique. Ainsi le premier numéro, publié en 1993, se focalise-t-il sur l’affaire Dreyfus qui coupe la France en deux, cristallise l’antisémitisme et fait apparaître le concept d’intellectuel. Trois ans plus tard, le thème politique revient, en 1997, dans le quatrième numéro intitulé « Tyrannie, dictature et caricature ». Le politique se perçoit ensuite en filigrane dans bien des numéros de la revue. </w:t>
      </w:r>
      <w:r w:rsidRPr="00B0288A">
        <w:rPr>
          <w:color w:val="000000" w:themeColor="text1"/>
        </w:rPr>
        <w:t xml:space="preserve">La revue </w:t>
      </w:r>
      <w:proofErr w:type="spellStart"/>
      <w:r w:rsidRPr="00B0288A">
        <w:rPr>
          <w:i/>
          <w:color w:val="000000" w:themeColor="text1"/>
        </w:rPr>
        <w:t>Ridiculosa</w:t>
      </w:r>
      <w:proofErr w:type="spellEnd"/>
      <w:r w:rsidRPr="00B0288A">
        <w:rPr>
          <w:color w:val="000000" w:themeColor="text1"/>
        </w:rPr>
        <w:t xml:space="preserve"> a également analysé le discours caricatural iconique d’un certain nombre de figures : Napoléon III (Tillier, 1997 ; Gardes, 1997), Nicolas II (De </w:t>
      </w:r>
      <w:proofErr w:type="spellStart"/>
      <w:r w:rsidRPr="00B0288A">
        <w:rPr>
          <w:color w:val="000000" w:themeColor="text1"/>
        </w:rPr>
        <w:t>Perthuis</w:t>
      </w:r>
      <w:proofErr w:type="spellEnd"/>
      <w:r w:rsidRPr="00B0288A">
        <w:rPr>
          <w:color w:val="000000" w:themeColor="text1"/>
        </w:rPr>
        <w:t xml:space="preserve">, 1997). L’une des plus importantes est sans doute la figure de Louis XIV, qui donne lieu à un discours dont la charge est masquée par le style apollinien (Duprat, 1997). </w:t>
      </w:r>
    </w:p>
    <w:p w14:paraId="046D92A9" w14:textId="500662BF" w:rsidR="0032319F" w:rsidRPr="00B0288A" w:rsidRDefault="0032319F" w:rsidP="0032319F">
      <w:pPr>
        <w:ind w:firstLine="708"/>
        <w:rPr>
          <w:color w:val="000000" w:themeColor="text1"/>
        </w:rPr>
      </w:pPr>
      <w:r w:rsidRPr="00B0288A">
        <w:rPr>
          <w:color w:val="000000" w:themeColor="text1"/>
        </w:rPr>
        <w:t>Pour interroger les différents aspects de la caricature du politique, le</w:t>
      </w:r>
      <w:r w:rsidR="006820CE" w:rsidRPr="00B0288A">
        <w:rPr>
          <w:color w:val="000000" w:themeColor="text1"/>
        </w:rPr>
        <w:t>s organisateurs du</w:t>
      </w:r>
      <w:r w:rsidRPr="00B0288A">
        <w:rPr>
          <w:color w:val="000000" w:themeColor="text1"/>
        </w:rPr>
        <w:t xml:space="preserve"> présent </w:t>
      </w:r>
      <w:r w:rsidR="00F940DA" w:rsidRPr="00B0288A">
        <w:rPr>
          <w:color w:val="000000" w:themeColor="text1"/>
        </w:rPr>
        <w:t xml:space="preserve">colloque </w:t>
      </w:r>
      <w:r w:rsidR="006820CE" w:rsidRPr="00B0288A">
        <w:rPr>
          <w:color w:val="000000" w:themeColor="text1"/>
        </w:rPr>
        <w:t xml:space="preserve">souhaitent </w:t>
      </w:r>
      <w:r w:rsidR="00F940DA" w:rsidRPr="00B0288A">
        <w:rPr>
          <w:color w:val="000000" w:themeColor="text1"/>
        </w:rPr>
        <w:t>favorise</w:t>
      </w:r>
      <w:r w:rsidR="006820CE" w:rsidRPr="00B0288A">
        <w:rPr>
          <w:color w:val="000000" w:themeColor="text1"/>
        </w:rPr>
        <w:t>r</w:t>
      </w:r>
      <w:r w:rsidRPr="00B0288A">
        <w:rPr>
          <w:color w:val="000000" w:themeColor="text1"/>
        </w:rPr>
        <w:t xml:space="preserve"> </w:t>
      </w:r>
      <w:r w:rsidR="00F940DA" w:rsidRPr="00B0288A">
        <w:rPr>
          <w:color w:val="000000" w:themeColor="text1"/>
        </w:rPr>
        <w:t>l’</w:t>
      </w:r>
      <w:r w:rsidRPr="00B0288A">
        <w:rPr>
          <w:color w:val="000000" w:themeColor="text1"/>
        </w:rPr>
        <w:t>interdisciplinar</w:t>
      </w:r>
      <w:r w:rsidR="00F940DA" w:rsidRPr="00B0288A">
        <w:rPr>
          <w:color w:val="000000" w:themeColor="text1"/>
        </w:rPr>
        <w:t>ité</w:t>
      </w:r>
      <w:r w:rsidRPr="00B0288A">
        <w:rPr>
          <w:color w:val="000000" w:themeColor="text1"/>
        </w:rPr>
        <w:t xml:space="preserve">. Toutes les méthodes qui traitent de la caricature politique sont susceptibles de retenir l’attention, à condition de s’appuyer sur un </w:t>
      </w:r>
      <w:r w:rsidRPr="00B0288A">
        <w:rPr>
          <w:i/>
          <w:iCs/>
          <w:color w:val="000000" w:themeColor="text1"/>
        </w:rPr>
        <w:t>corpus</w:t>
      </w:r>
      <w:r w:rsidRPr="00B0288A">
        <w:rPr>
          <w:color w:val="000000" w:themeColor="text1"/>
        </w:rPr>
        <w:t xml:space="preserve"> d’images.</w:t>
      </w:r>
    </w:p>
    <w:p w14:paraId="244E5B17" w14:textId="62DF6C2D" w:rsidR="009935ED" w:rsidRPr="00B0288A" w:rsidRDefault="009935ED" w:rsidP="00A14F99">
      <w:pPr>
        <w:rPr>
          <w:color w:val="000000" w:themeColor="text1"/>
        </w:rPr>
      </w:pPr>
    </w:p>
    <w:p w14:paraId="72D9F231" w14:textId="23B1524C" w:rsidR="00B70A18" w:rsidRPr="00B0288A" w:rsidRDefault="00B70A18" w:rsidP="00A14F99">
      <w:pPr>
        <w:rPr>
          <w:b/>
          <w:color w:val="000000" w:themeColor="text1"/>
        </w:rPr>
      </w:pPr>
      <w:r w:rsidRPr="00B0288A">
        <w:rPr>
          <w:b/>
          <w:color w:val="000000" w:themeColor="text1"/>
        </w:rPr>
        <w:t>Suggestions d’axes</w:t>
      </w:r>
      <w:r w:rsidR="00832E3C" w:rsidRPr="00B0288A">
        <w:rPr>
          <w:b/>
          <w:color w:val="000000" w:themeColor="text1"/>
        </w:rPr>
        <w:t> :</w:t>
      </w:r>
    </w:p>
    <w:p w14:paraId="180BA739" w14:textId="77777777" w:rsidR="00B70A18" w:rsidRPr="00B0288A" w:rsidRDefault="00B70A18" w:rsidP="00A14F99">
      <w:pPr>
        <w:rPr>
          <w:color w:val="000000" w:themeColor="text1"/>
        </w:rPr>
      </w:pPr>
    </w:p>
    <w:p w14:paraId="0183C025" w14:textId="1400F4E4" w:rsidR="00065B1B" w:rsidRPr="00B0288A" w:rsidRDefault="00065B1B" w:rsidP="004235AD">
      <w:pPr>
        <w:pStyle w:val="Paragraphedeliste"/>
        <w:numPr>
          <w:ilvl w:val="0"/>
          <w:numId w:val="16"/>
        </w:numPr>
        <w:rPr>
          <w:b/>
          <w:color w:val="000000" w:themeColor="text1"/>
        </w:rPr>
      </w:pPr>
      <w:r w:rsidRPr="00B0288A">
        <w:rPr>
          <w:b/>
          <w:color w:val="000000" w:themeColor="text1"/>
        </w:rPr>
        <w:t>L’image caricaturale : construction et déconstruction du pouvoir.</w:t>
      </w:r>
    </w:p>
    <w:p w14:paraId="2C0BEF81" w14:textId="382D6F6D" w:rsidR="00065B1B" w:rsidRPr="00B0288A" w:rsidRDefault="00065B1B" w:rsidP="00065B1B">
      <w:pPr>
        <w:pStyle w:val="Paragraphedeliste"/>
        <w:numPr>
          <w:ilvl w:val="0"/>
          <w:numId w:val="16"/>
        </w:numPr>
        <w:rPr>
          <w:b/>
          <w:color w:val="000000" w:themeColor="text1"/>
        </w:rPr>
      </w:pPr>
      <w:r w:rsidRPr="00B0288A">
        <w:rPr>
          <w:b/>
          <w:color w:val="000000" w:themeColor="text1"/>
        </w:rPr>
        <w:t xml:space="preserve">Les supports et les formes de la caricature : </w:t>
      </w:r>
      <w:r w:rsidR="0053586E">
        <w:rPr>
          <w:b/>
          <w:color w:val="000000" w:themeColor="text1"/>
        </w:rPr>
        <w:t>le</w:t>
      </w:r>
      <w:r w:rsidRPr="00B0288A">
        <w:rPr>
          <w:b/>
          <w:color w:val="000000" w:themeColor="text1"/>
        </w:rPr>
        <w:t xml:space="preserve"> journal, l’affiche, la carte postale, internet.</w:t>
      </w:r>
    </w:p>
    <w:p w14:paraId="378682D4" w14:textId="319FED65" w:rsidR="00065B1B" w:rsidRPr="00B0288A" w:rsidRDefault="00065B1B" w:rsidP="00065B1B">
      <w:pPr>
        <w:pStyle w:val="Paragraphedeliste"/>
        <w:numPr>
          <w:ilvl w:val="0"/>
          <w:numId w:val="16"/>
        </w:numPr>
        <w:rPr>
          <w:b/>
          <w:color w:val="000000" w:themeColor="text1"/>
        </w:rPr>
      </w:pPr>
      <w:r w:rsidRPr="00B0288A">
        <w:rPr>
          <w:b/>
          <w:color w:val="000000" w:themeColor="text1"/>
        </w:rPr>
        <w:t>Le caricaturiste politique comme artiste engagé ou non</w:t>
      </w:r>
      <w:r w:rsidR="006820CE" w:rsidRPr="00B0288A">
        <w:rPr>
          <w:b/>
          <w:color w:val="000000" w:themeColor="text1"/>
        </w:rPr>
        <w:t>.</w:t>
      </w:r>
    </w:p>
    <w:p w14:paraId="6A01BEA7" w14:textId="7B9BA567" w:rsidR="00065B1B" w:rsidRPr="00B0288A" w:rsidRDefault="006820CE" w:rsidP="00065B1B">
      <w:pPr>
        <w:pStyle w:val="Paragraphedeliste"/>
        <w:numPr>
          <w:ilvl w:val="0"/>
          <w:numId w:val="16"/>
        </w:numPr>
        <w:rPr>
          <w:b/>
          <w:color w:val="000000" w:themeColor="text1"/>
        </w:rPr>
      </w:pPr>
      <w:r w:rsidRPr="00B0288A">
        <w:rPr>
          <w:b/>
          <w:color w:val="000000" w:themeColor="text1"/>
        </w:rPr>
        <w:t>F</w:t>
      </w:r>
      <w:r w:rsidR="00065B1B" w:rsidRPr="00B0288A">
        <w:rPr>
          <w:b/>
          <w:color w:val="000000" w:themeColor="text1"/>
        </w:rPr>
        <w:t>emme</w:t>
      </w:r>
      <w:r w:rsidRPr="00B0288A">
        <w:rPr>
          <w:b/>
          <w:color w:val="000000" w:themeColor="text1"/>
        </w:rPr>
        <w:t>s</w:t>
      </w:r>
      <w:r w:rsidR="00065B1B" w:rsidRPr="00B0288A">
        <w:rPr>
          <w:b/>
          <w:color w:val="000000" w:themeColor="text1"/>
        </w:rPr>
        <w:t xml:space="preserve"> et homme</w:t>
      </w:r>
      <w:r w:rsidRPr="00B0288A">
        <w:rPr>
          <w:b/>
          <w:color w:val="000000" w:themeColor="text1"/>
        </w:rPr>
        <w:t>s</w:t>
      </w:r>
      <w:r w:rsidR="00065B1B" w:rsidRPr="00B0288A">
        <w:rPr>
          <w:b/>
          <w:color w:val="000000" w:themeColor="text1"/>
        </w:rPr>
        <w:t xml:space="preserve"> politiques : </w:t>
      </w:r>
      <w:r w:rsidRPr="00B0288A">
        <w:rPr>
          <w:b/>
          <w:color w:val="000000" w:themeColor="text1"/>
        </w:rPr>
        <w:t>victimes et proies</w:t>
      </w:r>
      <w:r w:rsidR="00065B1B" w:rsidRPr="00B0288A">
        <w:rPr>
          <w:b/>
          <w:color w:val="000000" w:themeColor="text1"/>
        </w:rPr>
        <w:t>.</w:t>
      </w:r>
    </w:p>
    <w:p w14:paraId="69F54515" w14:textId="1A6758F6" w:rsidR="00E11F14" w:rsidRPr="00B0288A" w:rsidRDefault="00065B1B" w:rsidP="004235AD">
      <w:pPr>
        <w:pStyle w:val="Paragraphedeliste"/>
        <w:numPr>
          <w:ilvl w:val="0"/>
          <w:numId w:val="16"/>
        </w:numPr>
        <w:rPr>
          <w:b/>
          <w:color w:val="000000" w:themeColor="text1"/>
        </w:rPr>
      </w:pPr>
      <w:r w:rsidRPr="00B0288A">
        <w:rPr>
          <w:b/>
          <w:color w:val="000000" w:themeColor="text1"/>
        </w:rPr>
        <w:t>F</w:t>
      </w:r>
      <w:r w:rsidR="004235AD" w:rsidRPr="00B0288A">
        <w:rPr>
          <w:b/>
          <w:color w:val="000000" w:themeColor="text1"/>
        </w:rPr>
        <w:t>igures autoritaires et figures ridicules</w:t>
      </w:r>
      <w:r w:rsidR="00E11F14" w:rsidRPr="00B0288A">
        <w:rPr>
          <w:b/>
          <w:color w:val="000000" w:themeColor="text1"/>
        </w:rPr>
        <w:t>.</w:t>
      </w:r>
    </w:p>
    <w:p w14:paraId="67430112" w14:textId="77777777" w:rsidR="00D3732B" w:rsidRPr="00B0288A" w:rsidRDefault="00D3732B" w:rsidP="00A14F99">
      <w:pPr>
        <w:rPr>
          <w:color w:val="000000" w:themeColor="text1"/>
        </w:rPr>
      </w:pPr>
    </w:p>
    <w:p w14:paraId="0C171E79" w14:textId="7EEE35C6" w:rsidR="005D2FE6" w:rsidRPr="00B0288A" w:rsidRDefault="005D2FE6" w:rsidP="00A14F99">
      <w:pPr>
        <w:rPr>
          <w:b/>
          <w:color w:val="000000" w:themeColor="text1"/>
        </w:rPr>
      </w:pPr>
      <w:r w:rsidRPr="00B0288A">
        <w:rPr>
          <w:b/>
          <w:color w:val="000000" w:themeColor="text1"/>
        </w:rPr>
        <w:t>Modalités de soumission et calendrier :</w:t>
      </w:r>
    </w:p>
    <w:p w14:paraId="6DF8B24A" w14:textId="77777777" w:rsidR="005D2FE6" w:rsidRPr="00B0288A" w:rsidRDefault="005D2FE6" w:rsidP="00A14F99">
      <w:pPr>
        <w:rPr>
          <w:color w:val="000000" w:themeColor="text1"/>
        </w:rPr>
      </w:pPr>
    </w:p>
    <w:p w14:paraId="45C3335E" w14:textId="171CA89C" w:rsidR="005D2FE6" w:rsidRPr="00B0288A" w:rsidRDefault="005D2FE6" w:rsidP="00ED4ECD">
      <w:pPr>
        <w:ind w:firstLine="708"/>
        <w:rPr>
          <w:color w:val="000000" w:themeColor="text1"/>
        </w:rPr>
      </w:pPr>
      <w:r w:rsidRPr="00B0288A">
        <w:rPr>
          <w:color w:val="000000" w:themeColor="text1"/>
        </w:rPr>
        <w:t xml:space="preserve">Les propositions de communication d’une longueur de 300 à 500 mots, ainsi qu’une courte </w:t>
      </w:r>
      <w:proofErr w:type="spellStart"/>
      <w:r w:rsidRPr="00B0288A">
        <w:rPr>
          <w:color w:val="000000" w:themeColor="text1"/>
        </w:rPr>
        <w:t>bio-bibliographie</w:t>
      </w:r>
      <w:proofErr w:type="spellEnd"/>
      <w:r w:rsidRPr="00B0288A">
        <w:rPr>
          <w:color w:val="000000" w:themeColor="text1"/>
        </w:rPr>
        <w:t xml:space="preserve"> doivent être adressés avant</w:t>
      </w:r>
      <w:r w:rsidR="00E11F14" w:rsidRPr="00B0288A">
        <w:rPr>
          <w:color w:val="000000" w:themeColor="text1"/>
        </w:rPr>
        <w:t xml:space="preserve"> </w:t>
      </w:r>
      <w:r w:rsidR="00003A5F" w:rsidRPr="00B0288A">
        <w:rPr>
          <w:color w:val="000000" w:themeColor="text1"/>
        </w:rPr>
        <w:t>le 31 décembre</w:t>
      </w:r>
      <w:r w:rsidR="00E11F14" w:rsidRPr="00B0288A">
        <w:rPr>
          <w:color w:val="000000" w:themeColor="text1"/>
        </w:rPr>
        <w:t xml:space="preserve"> 2025</w:t>
      </w:r>
      <w:r w:rsidRPr="00B0288A">
        <w:rPr>
          <w:color w:val="000000" w:themeColor="text1"/>
        </w:rPr>
        <w:t>.</w:t>
      </w:r>
    </w:p>
    <w:p w14:paraId="1F780503" w14:textId="77777777" w:rsidR="005D2FE6" w:rsidRPr="00B0288A" w:rsidRDefault="005D2FE6" w:rsidP="00A14F99">
      <w:pPr>
        <w:rPr>
          <w:color w:val="000000" w:themeColor="text1"/>
        </w:rPr>
      </w:pPr>
    </w:p>
    <w:p w14:paraId="72EF7401" w14:textId="2D782545" w:rsidR="005D2FE6" w:rsidRPr="00B0288A" w:rsidRDefault="005D2FE6" w:rsidP="00A14F99">
      <w:pPr>
        <w:rPr>
          <w:color w:val="000000" w:themeColor="text1"/>
        </w:rPr>
      </w:pPr>
      <w:r w:rsidRPr="00B0288A">
        <w:rPr>
          <w:color w:val="000000" w:themeColor="text1"/>
        </w:rPr>
        <w:t xml:space="preserve">Contact : </w:t>
      </w:r>
      <w:hyperlink r:id="rId11" w:history="1">
        <w:r w:rsidRPr="00B0288A">
          <w:rPr>
            <w:rStyle w:val="Lienhypertexte"/>
            <w:color w:val="000000" w:themeColor="text1"/>
          </w:rPr>
          <w:t>christophe.cosker@univ-brest.fr</w:t>
        </w:r>
      </w:hyperlink>
    </w:p>
    <w:p w14:paraId="6B543807" w14:textId="77777777" w:rsidR="005D2FE6" w:rsidRPr="00B0288A" w:rsidRDefault="005D2FE6" w:rsidP="00A14F99">
      <w:pPr>
        <w:rPr>
          <w:color w:val="000000" w:themeColor="text1"/>
        </w:rPr>
      </w:pPr>
    </w:p>
    <w:p w14:paraId="753A85CE" w14:textId="0E940772" w:rsidR="005D2FE6" w:rsidRPr="00B0288A" w:rsidRDefault="005D2FE6" w:rsidP="00ED4ECD">
      <w:pPr>
        <w:ind w:firstLine="708"/>
        <w:rPr>
          <w:color w:val="000000" w:themeColor="text1"/>
        </w:rPr>
      </w:pPr>
      <w:r w:rsidRPr="00B0288A">
        <w:rPr>
          <w:color w:val="000000" w:themeColor="text1"/>
        </w:rPr>
        <w:t>Les notifications d’acceptation seront envoyées aux p</w:t>
      </w:r>
      <w:r w:rsidR="00E11F14" w:rsidRPr="00B0288A">
        <w:rPr>
          <w:color w:val="000000" w:themeColor="text1"/>
        </w:rPr>
        <w:t xml:space="preserve">articipants </w:t>
      </w:r>
      <w:r w:rsidR="00003A5F" w:rsidRPr="00B0288A">
        <w:rPr>
          <w:color w:val="000000" w:themeColor="text1"/>
        </w:rPr>
        <w:t>le 27</w:t>
      </w:r>
      <w:r w:rsidR="00E11F14" w:rsidRPr="00B0288A">
        <w:rPr>
          <w:color w:val="000000" w:themeColor="text1"/>
        </w:rPr>
        <w:t xml:space="preserve"> mars 2025</w:t>
      </w:r>
      <w:r w:rsidRPr="00B0288A">
        <w:rPr>
          <w:color w:val="000000" w:themeColor="text1"/>
        </w:rPr>
        <w:t>. L’ensemble des conférences aura lieu en présentiel</w:t>
      </w:r>
      <w:r w:rsidR="00ED4ECD" w:rsidRPr="00B0288A">
        <w:rPr>
          <w:color w:val="000000" w:themeColor="text1"/>
        </w:rPr>
        <w:t xml:space="preserve"> et la langue de communication sera le français</w:t>
      </w:r>
      <w:r w:rsidRPr="00B0288A">
        <w:rPr>
          <w:color w:val="000000" w:themeColor="text1"/>
        </w:rPr>
        <w:t>.</w:t>
      </w:r>
    </w:p>
    <w:p w14:paraId="4CD429E5" w14:textId="77777777" w:rsidR="00D76620" w:rsidRPr="00B0288A" w:rsidRDefault="00D76620" w:rsidP="00ED4ECD">
      <w:pPr>
        <w:ind w:firstLine="708"/>
        <w:rPr>
          <w:color w:val="000000" w:themeColor="text1"/>
        </w:rPr>
      </w:pPr>
    </w:p>
    <w:p w14:paraId="090F81B3" w14:textId="22B2953E" w:rsidR="00D76620" w:rsidRPr="00B0288A" w:rsidRDefault="00D76620" w:rsidP="00ED4ECD">
      <w:pPr>
        <w:ind w:firstLine="708"/>
        <w:rPr>
          <w:color w:val="000000" w:themeColor="text1"/>
        </w:rPr>
      </w:pPr>
      <w:r w:rsidRPr="00B0288A">
        <w:rPr>
          <w:color w:val="000000" w:themeColor="text1"/>
        </w:rPr>
        <w:t>Le colloque se déroulera à l’UBO, faculté Victor Segalen.</w:t>
      </w:r>
    </w:p>
    <w:p w14:paraId="75050C79" w14:textId="77777777" w:rsidR="005D2FE6" w:rsidRPr="00B0288A" w:rsidRDefault="005D2FE6" w:rsidP="00A14F99">
      <w:pPr>
        <w:rPr>
          <w:color w:val="000000" w:themeColor="text1"/>
        </w:rPr>
      </w:pPr>
    </w:p>
    <w:p w14:paraId="225DA6C9" w14:textId="31FDE245" w:rsidR="005D2FE6" w:rsidRPr="00B0288A" w:rsidRDefault="005D2FE6" w:rsidP="00ED4ECD">
      <w:pPr>
        <w:ind w:firstLine="708"/>
        <w:rPr>
          <w:color w:val="000000" w:themeColor="text1"/>
        </w:rPr>
      </w:pPr>
      <w:r w:rsidRPr="00B0288A">
        <w:rPr>
          <w:color w:val="000000" w:themeColor="text1"/>
        </w:rPr>
        <w:t xml:space="preserve">Une publication est </w:t>
      </w:r>
      <w:r w:rsidR="00ED4ECD" w:rsidRPr="00B0288A">
        <w:rPr>
          <w:color w:val="000000" w:themeColor="text1"/>
        </w:rPr>
        <w:t>prévue</w:t>
      </w:r>
      <w:r w:rsidRPr="00B0288A">
        <w:rPr>
          <w:color w:val="000000" w:themeColor="text1"/>
        </w:rPr>
        <w:t xml:space="preserve"> dans un numéro thématique de la revue </w:t>
      </w:r>
      <w:proofErr w:type="spellStart"/>
      <w:r w:rsidRPr="00B0288A">
        <w:rPr>
          <w:i/>
          <w:color w:val="000000" w:themeColor="text1"/>
        </w:rPr>
        <w:t>Ridiculosa</w:t>
      </w:r>
      <w:proofErr w:type="spellEnd"/>
      <w:r w:rsidRPr="00B0288A">
        <w:rPr>
          <w:color w:val="000000" w:themeColor="text1"/>
        </w:rPr>
        <w:t>. Des précisions sur ce point viendront par la suite.</w:t>
      </w:r>
    </w:p>
    <w:p w14:paraId="50A9FA62" w14:textId="77777777" w:rsidR="005D2FE6" w:rsidRPr="00B0288A" w:rsidRDefault="005D2FE6" w:rsidP="00A14F99">
      <w:pPr>
        <w:rPr>
          <w:color w:val="000000" w:themeColor="text1"/>
        </w:rPr>
      </w:pPr>
    </w:p>
    <w:p w14:paraId="23F75719" w14:textId="4125700B" w:rsidR="005D2FE6" w:rsidRPr="00B0288A" w:rsidRDefault="005D2FE6" w:rsidP="00A14F99">
      <w:pPr>
        <w:rPr>
          <w:b/>
          <w:color w:val="000000" w:themeColor="text1"/>
        </w:rPr>
      </w:pPr>
      <w:r w:rsidRPr="00B0288A">
        <w:rPr>
          <w:b/>
          <w:color w:val="000000" w:themeColor="text1"/>
        </w:rPr>
        <w:t>Comité d’organisation :</w:t>
      </w:r>
    </w:p>
    <w:p w14:paraId="54483D52" w14:textId="77777777" w:rsidR="005D2FE6" w:rsidRPr="00B0288A" w:rsidRDefault="005D2FE6" w:rsidP="00A14F99">
      <w:pPr>
        <w:rPr>
          <w:color w:val="000000" w:themeColor="text1"/>
        </w:rPr>
      </w:pPr>
    </w:p>
    <w:p w14:paraId="72655F22" w14:textId="0945917E" w:rsidR="005D2FE6" w:rsidRPr="00B0288A" w:rsidRDefault="005D2FE6" w:rsidP="00A14F99">
      <w:pPr>
        <w:rPr>
          <w:color w:val="000000" w:themeColor="text1"/>
        </w:rPr>
      </w:pPr>
      <w:r w:rsidRPr="00B0288A">
        <w:rPr>
          <w:color w:val="000000" w:themeColor="text1"/>
        </w:rPr>
        <w:t>Christophe Cosker, MCF, UBO</w:t>
      </w:r>
    </w:p>
    <w:p w14:paraId="60A84175" w14:textId="0E28E81D" w:rsidR="00D3732B" w:rsidRPr="00B0288A" w:rsidRDefault="00D3732B" w:rsidP="00D3732B">
      <w:pPr>
        <w:rPr>
          <w:color w:val="000000" w:themeColor="text1"/>
        </w:rPr>
      </w:pPr>
      <w:r w:rsidRPr="00B0288A">
        <w:rPr>
          <w:color w:val="000000" w:themeColor="text1"/>
        </w:rPr>
        <w:t>Jean-Claude Gardes</w:t>
      </w:r>
      <w:r w:rsidR="00C7318D" w:rsidRPr="00B0288A">
        <w:rPr>
          <w:color w:val="000000" w:themeColor="text1"/>
        </w:rPr>
        <w:t>, PU, UBO</w:t>
      </w:r>
    </w:p>
    <w:p w14:paraId="0FA54816" w14:textId="77777777" w:rsidR="00261CD4" w:rsidRPr="00B0288A" w:rsidRDefault="00261CD4" w:rsidP="00261CD4">
      <w:pPr>
        <w:rPr>
          <w:color w:val="000000" w:themeColor="text1"/>
        </w:rPr>
      </w:pPr>
      <w:r w:rsidRPr="00B0288A">
        <w:rPr>
          <w:color w:val="000000" w:themeColor="text1"/>
        </w:rPr>
        <w:t xml:space="preserve">Michael </w:t>
      </w:r>
      <w:proofErr w:type="spellStart"/>
      <w:r w:rsidRPr="00B0288A">
        <w:rPr>
          <w:color w:val="000000" w:themeColor="text1"/>
        </w:rPr>
        <w:t>Rinn</w:t>
      </w:r>
      <w:proofErr w:type="spellEnd"/>
      <w:r w:rsidRPr="00B0288A">
        <w:rPr>
          <w:color w:val="000000" w:themeColor="text1"/>
        </w:rPr>
        <w:t>, PU, UBO</w:t>
      </w:r>
    </w:p>
    <w:p w14:paraId="23109E81" w14:textId="75D3122F" w:rsidR="00EA3F2B" w:rsidRPr="00B0288A" w:rsidRDefault="00EA3F2B" w:rsidP="00261CD4">
      <w:pPr>
        <w:rPr>
          <w:color w:val="000000" w:themeColor="text1"/>
        </w:rPr>
      </w:pPr>
      <w:r w:rsidRPr="00B0288A">
        <w:rPr>
          <w:color w:val="000000" w:themeColor="text1"/>
        </w:rPr>
        <w:t>Mohamed Saki, MCF, UBO</w:t>
      </w:r>
    </w:p>
    <w:p w14:paraId="4CEB409A" w14:textId="77777777" w:rsidR="005D2FE6" w:rsidRPr="00B0288A" w:rsidRDefault="005D2FE6" w:rsidP="00A14F99">
      <w:pPr>
        <w:rPr>
          <w:color w:val="000000" w:themeColor="text1"/>
        </w:rPr>
      </w:pPr>
    </w:p>
    <w:p w14:paraId="781A25C4" w14:textId="74B8A276" w:rsidR="005D2FE6" w:rsidRPr="00B0288A" w:rsidRDefault="005D2FE6" w:rsidP="00A14F99">
      <w:pPr>
        <w:rPr>
          <w:b/>
          <w:color w:val="000000" w:themeColor="text1"/>
        </w:rPr>
      </w:pPr>
      <w:r w:rsidRPr="00B0288A">
        <w:rPr>
          <w:b/>
          <w:color w:val="000000" w:themeColor="text1"/>
        </w:rPr>
        <w:t>Comité scientifique :</w:t>
      </w:r>
    </w:p>
    <w:p w14:paraId="5E0DAB28" w14:textId="77777777" w:rsidR="00C7318D" w:rsidRPr="00B0288A" w:rsidRDefault="00C7318D" w:rsidP="00A14F99">
      <w:pPr>
        <w:rPr>
          <w:b/>
          <w:color w:val="000000" w:themeColor="text1"/>
        </w:rPr>
      </w:pPr>
    </w:p>
    <w:p w14:paraId="7ED554FB" w14:textId="4F47A3F0" w:rsidR="005B4A92" w:rsidRPr="00B0288A" w:rsidRDefault="005B4A92" w:rsidP="00A14F99">
      <w:pPr>
        <w:rPr>
          <w:bCs/>
          <w:color w:val="000000" w:themeColor="text1"/>
        </w:rPr>
      </w:pPr>
      <w:r w:rsidRPr="00B0288A">
        <w:rPr>
          <w:bCs/>
          <w:color w:val="000000" w:themeColor="text1"/>
        </w:rPr>
        <w:t>Marc Bonhomme, PU, Berne</w:t>
      </w:r>
    </w:p>
    <w:p w14:paraId="6A3D82B3" w14:textId="094F2894" w:rsidR="005D2FE6" w:rsidRPr="00B0288A" w:rsidRDefault="00C7318D" w:rsidP="00A14F99">
      <w:pPr>
        <w:rPr>
          <w:color w:val="000000" w:themeColor="text1"/>
        </w:rPr>
      </w:pPr>
      <w:r w:rsidRPr="00B0288A">
        <w:rPr>
          <w:color w:val="000000" w:themeColor="text1"/>
        </w:rPr>
        <w:t>Alain Deligne, PU, Münster</w:t>
      </w:r>
    </w:p>
    <w:p w14:paraId="68E31FCF" w14:textId="1E3474D2" w:rsidR="009B10C9" w:rsidRPr="00B0288A" w:rsidRDefault="009B10C9" w:rsidP="00A14F99">
      <w:pPr>
        <w:rPr>
          <w:color w:val="000000" w:themeColor="text1"/>
        </w:rPr>
      </w:pPr>
      <w:r w:rsidRPr="00B0288A">
        <w:rPr>
          <w:color w:val="000000" w:themeColor="text1"/>
        </w:rPr>
        <w:t xml:space="preserve">Sonia De </w:t>
      </w:r>
      <w:proofErr w:type="spellStart"/>
      <w:r w:rsidRPr="00B0288A">
        <w:rPr>
          <w:color w:val="000000" w:themeColor="text1"/>
        </w:rPr>
        <w:t>Puineuf</w:t>
      </w:r>
      <w:proofErr w:type="spellEnd"/>
      <w:r w:rsidRPr="00B0288A">
        <w:rPr>
          <w:color w:val="000000" w:themeColor="text1"/>
        </w:rPr>
        <w:t>, UBO</w:t>
      </w:r>
    </w:p>
    <w:p w14:paraId="2F1A0768" w14:textId="02D22078" w:rsidR="00F35D02" w:rsidRPr="00B0288A" w:rsidRDefault="00F35D02" w:rsidP="00A14F99">
      <w:pPr>
        <w:rPr>
          <w:color w:val="000000" w:themeColor="text1"/>
        </w:rPr>
      </w:pPr>
      <w:r w:rsidRPr="00B0288A">
        <w:rPr>
          <w:color w:val="000000" w:themeColor="text1"/>
        </w:rPr>
        <w:t>Christophe Cosker, MCF, UBO</w:t>
      </w:r>
    </w:p>
    <w:p w14:paraId="54CBF45A" w14:textId="2E59AE90" w:rsidR="005D2FE6" w:rsidRPr="00B0288A" w:rsidRDefault="00D3732B" w:rsidP="00A14F99">
      <w:pPr>
        <w:rPr>
          <w:color w:val="000000" w:themeColor="text1"/>
        </w:rPr>
      </w:pPr>
      <w:r w:rsidRPr="00B0288A">
        <w:rPr>
          <w:color w:val="000000" w:themeColor="text1"/>
        </w:rPr>
        <w:t>Jean-Claude Gardes</w:t>
      </w:r>
      <w:r w:rsidR="00C7318D" w:rsidRPr="00B0288A">
        <w:rPr>
          <w:color w:val="000000" w:themeColor="text1"/>
        </w:rPr>
        <w:t>, PU, UBO</w:t>
      </w:r>
    </w:p>
    <w:p w14:paraId="57EBE77E" w14:textId="79A5CCC9" w:rsidR="00E37D32" w:rsidRPr="00B0288A" w:rsidRDefault="00E37D32" w:rsidP="00A14F99">
      <w:pPr>
        <w:rPr>
          <w:color w:val="000000" w:themeColor="text1"/>
        </w:rPr>
      </w:pPr>
      <w:r w:rsidRPr="00B0288A">
        <w:rPr>
          <w:color w:val="000000" w:themeColor="text1"/>
        </w:rPr>
        <w:t>Thibault Honoré, MCF, UBO</w:t>
      </w:r>
    </w:p>
    <w:p w14:paraId="0FC1205F" w14:textId="77777777" w:rsidR="00F35D02" w:rsidRPr="00B0288A" w:rsidRDefault="00F35D02" w:rsidP="00F35D02">
      <w:pPr>
        <w:rPr>
          <w:color w:val="000000" w:themeColor="text1"/>
        </w:rPr>
      </w:pPr>
      <w:proofErr w:type="spellStart"/>
      <w:r w:rsidRPr="00B0288A">
        <w:rPr>
          <w:color w:val="000000" w:themeColor="text1"/>
        </w:rPr>
        <w:t>Michela</w:t>
      </w:r>
      <w:proofErr w:type="spellEnd"/>
      <w:r w:rsidRPr="00B0288A">
        <w:rPr>
          <w:color w:val="000000" w:themeColor="text1"/>
        </w:rPr>
        <w:t xml:space="preserve"> Lo </w:t>
      </w:r>
      <w:proofErr w:type="spellStart"/>
      <w:r w:rsidRPr="00B0288A">
        <w:rPr>
          <w:color w:val="000000" w:themeColor="text1"/>
        </w:rPr>
        <w:t>Feudo</w:t>
      </w:r>
      <w:proofErr w:type="spellEnd"/>
      <w:r w:rsidRPr="00B0288A">
        <w:rPr>
          <w:color w:val="000000" w:themeColor="text1"/>
        </w:rPr>
        <w:t>, PhD, Naples</w:t>
      </w:r>
    </w:p>
    <w:p w14:paraId="25F7CD81" w14:textId="755CC3D8" w:rsidR="00F35D02" w:rsidRPr="00B0288A" w:rsidRDefault="00F35D02" w:rsidP="00F35D02">
      <w:pPr>
        <w:rPr>
          <w:color w:val="000000" w:themeColor="text1"/>
        </w:rPr>
      </w:pPr>
      <w:r w:rsidRPr="00B0288A">
        <w:rPr>
          <w:color w:val="000000" w:themeColor="text1"/>
        </w:rPr>
        <w:t>Kimberley Pages-Jones, MCF, UBO</w:t>
      </w:r>
    </w:p>
    <w:p w14:paraId="4B68A774" w14:textId="77777777" w:rsidR="00F35D02" w:rsidRPr="00B0288A" w:rsidRDefault="00F35D02" w:rsidP="00F35D02">
      <w:pPr>
        <w:rPr>
          <w:color w:val="000000" w:themeColor="text1"/>
        </w:rPr>
      </w:pPr>
      <w:r w:rsidRPr="00B0288A">
        <w:rPr>
          <w:color w:val="000000" w:themeColor="text1"/>
        </w:rPr>
        <w:t xml:space="preserve">Michael </w:t>
      </w:r>
      <w:proofErr w:type="spellStart"/>
      <w:r w:rsidRPr="00B0288A">
        <w:rPr>
          <w:color w:val="000000" w:themeColor="text1"/>
        </w:rPr>
        <w:t>Rinn</w:t>
      </w:r>
      <w:proofErr w:type="spellEnd"/>
      <w:r w:rsidRPr="00B0288A">
        <w:rPr>
          <w:color w:val="000000" w:themeColor="text1"/>
        </w:rPr>
        <w:t>, PU, UBO</w:t>
      </w:r>
    </w:p>
    <w:p w14:paraId="3136A7D2" w14:textId="56BEEB7B" w:rsidR="00F35D02" w:rsidRPr="00B0288A" w:rsidRDefault="00F35D02" w:rsidP="00A14F99">
      <w:pPr>
        <w:rPr>
          <w:color w:val="000000" w:themeColor="text1"/>
        </w:rPr>
      </w:pPr>
      <w:r w:rsidRPr="00B0288A">
        <w:rPr>
          <w:color w:val="000000" w:themeColor="text1"/>
        </w:rPr>
        <w:t>Mohamed Saki, MCF, UBO</w:t>
      </w:r>
    </w:p>
    <w:p w14:paraId="559DE7E3" w14:textId="1FA3F153" w:rsidR="00D3732B" w:rsidRPr="00B0288A" w:rsidRDefault="00D3732B" w:rsidP="00A14F99">
      <w:pPr>
        <w:rPr>
          <w:color w:val="000000" w:themeColor="text1"/>
        </w:rPr>
      </w:pPr>
      <w:r w:rsidRPr="00B0288A">
        <w:rPr>
          <w:color w:val="000000" w:themeColor="text1"/>
        </w:rPr>
        <w:t xml:space="preserve">Yann </w:t>
      </w:r>
      <w:proofErr w:type="spellStart"/>
      <w:r w:rsidRPr="00B0288A">
        <w:rPr>
          <w:color w:val="000000" w:themeColor="text1"/>
        </w:rPr>
        <w:t>Sambuis</w:t>
      </w:r>
      <w:proofErr w:type="spellEnd"/>
      <w:r w:rsidR="00C7318D" w:rsidRPr="00B0288A">
        <w:rPr>
          <w:color w:val="000000" w:themeColor="text1"/>
        </w:rPr>
        <w:t>, Agrégé, Université Lumière, Lyon 2</w:t>
      </w:r>
    </w:p>
    <w:p w14:paraId="5A00BCD0" w14:textId="77777777" w:rsidR="00494531" w:rsidRPr="00B0288A" w:rsidRDefault="00494531" w:rsidP="00A14F99">
      <w:pPr>
        <w:rPr>
          <w:color w:val="000000" w:themeColor="text1"/>
        </w:rPr>
      </w:pPr>
    </w:p>
    <w:p w14:paraId="43826496" w14:textId="77777777" w:rsidR="00494531" w:rsidRPr="00B0288A" w:rsidRDefault="00494531" w:rsidP="00494531">
      <w:pPr>
        <w:rPr>
          <w:b/>
          <w:color w:val="000000" w:themeColor="text1"/>
        </w:rPr>
      </w:pPr>
      <w:r w:rsidRPr="00B0288A">
        <w:rPr>
          <w:b/>
          <w:color w:val="000000" w:themeColor="text1"/>
        </w:rPr>
        <w:t>Références bibliographiques :</w:t>
      </w:r>
    </w:p>
    <w:p w14:paraId="7C599466" w14:textId="77777777" w:rsidR="00494531" w:rsidRPr="00B0288A" w:rsidRDefault="00494531" w:rsidP="00494531">
      <w:pPr>
        <w:rPr>
          <w:color w:val="000000" w:themeColor="text1"/>
        </w:rPr>
      </w:pPr>
    </w:p>
    <w:p w14:paraId="139EF8F4" w14:textId="77777777" w:rsidR="00494531" w:rsidRPr="00B0288A" w:rsidRDefault="00494531" w:rsidP="00494531">
      <w:pPr>
        <w:ind w:left="709" w:hanging="709"/>
        <w:rPr>
          <w:color w:val="000000" w:themeColor="text1"/>
        </w:rPr>
      </w:pPr>
      <w:r w:rsidRPr="00B0288A">
        <w:rPr>
          <w:color w:val="000000" w:themeColor="text1"/>
        </w:rPr>
        <w:t xml:space="preserve">Marc </w:t>
      </w:r>
      <w:proofErr w:type="spellStart"/>
      <w:r w:rsidRPr="00B0288A">
        <w:rPr>
          <w:smallCaps/>
          <w:color w:val="000000" w:themeColor="text1"/>
          <w:szCs w:val="28"/>
        </w:rPr>
        <w:t>Angenot</w:t>
      </w:r>
      <w:proofErr w:type="spellEnd"/>
      <w:r w:rsidRPr="00B0288A">
        <w:rPr>
          <w:color w:val="000000" w:themeColor="text1"/>
        </w:rPr>
        <w:t xml:space="preserve">, </w:t>
      </w:r>
      <w:r w:rsidRPr="00B0288A">
        <w:rPr>
          <w:i/>
          <w:color w:val="000000" w:themeColor="text1"/>
        </w:rPr>
        <w:t xml:space="preserve">1889. Un état du discours social, </w:t>
      </w:r>
      <w:r w:rsidRPr="00B0288A">
        <w:rPr>
          <w:color w:val="000000" w:themeColor="text1"/>
        </w:rPr>
        <w:t>Guillaume Pinson, 1989.</w:t>
      </w:r>
    </w:p>
    <w:p w14:paraId="54C171B2" w14:textId="77777777" w:rsidR="00494531" w:rsidRPr="00B0288A" w:rsidRDefault="00494531" w:rsidP="00494531">
      <w:pPr>
        <w:rPr>
          <w:color w:val="000000" w:themeColor="text1"/>
        </w:rPr>
      </w:pPr>
      <w:r w:rsidRPr="00B0288A">
        <w:rPr>
          <w:color w:val="000000" w:themeColor="text1"/>
        </w:rPr>
        <w:t xml:space="preserve">Laurent </w:t>
      </w:r>
      <w:proofErr w:type="spellStart"/>
      <w:r w:rsidRPr="00B0288A">
        <w:rPr>
          <w:rFonts w:cs="Arial (Corps CS)"/>
          <w:smallCaps/>
          <w:color w:val="000000" w:themeColor="text1"/>
        </w:rPr>
        <w:t>Baridon</w:t>
      </w:r>
      <w:proofErr w:type="spellEnd"/>
      <w:r w:rsidRPr="00B0288A">
        <w:rPr>
          <w:color w:val="000000" w:themeColor="text1"/>
        </w:rPr>
        <w:t xml:space="preserve"> et Martial </w:t>
      </w:r>
      <w:r w:rsidRPr="00B0288A">
        <w:rPr>
          <w:rFonts w:cs="Arial (Corps CS)"/>
          <w:smallCaps/>
          <w:color w:val="000000" w:themeColor="text1"/>
        </w:rPr>
        <w:t>Guédron</w:t>
      </w:r>
      <w:r w:rsidRPr="00B0288A">
        <w:rPr>
          <w:color w:val="000000" w:themeColor="text1"/>
        </w:rPr>
        <w:t xml:space="preserve">, </w:t>
      </w:r>
      <w:r w:rsidRPr="00B0288A">
        <w:rPr>
          <w:i/>
          <w:color w:val="000000" w:themeColor="text1"/>
        </w:rPr>
        <w:t>Art et histoire de la caricature</w:t>
      </w:r>
      <w:r w:rsidRPr="00B0288A">
        <w:rPr>
          <w:color w:val="000000" w:themeColor="text1"/>
        </w:rPr>
        <w:t>, Paris, Citadelles &amp; Mazenod, 2015.</w:t>
      </w:r>
    </w:p>
    <w:p w14:paraId="1C339754" w14:textId="1E6DF239" w:rsidR="00494531" w:rsidRPr="00B0288A" w:rsidRDefault="00494531" w:rsidP="00494531">
      <w:pPr>
        <w:ind w:left="709" w:hanging="709"/>
        <w:rPr>
          <w:color w:val="000000" w:themeColor="text1"/>
        </w:rPr>
      </w:pPr>
      <w:r w:rsidRPr="00B0288A">
        <w:rPr>
          <w:color w:val="000000" w:themeColor="text1"/>
        </w:rPr>
        <w:t xml:space="preserve">Laurent </w:t>
      </w:r>
      <w:proofErr w:type="spellStart"/>
      <w:r w:rsidRPr="00B0288A">
        <w:rPr>
          <w:rFonts w:cs="Arial (Corps CS)"/>
          <w:smallCaps/>
          <w:color w:val="000000" w:themeColor="text1"/>
        </w:rPr>
        <w:t>Bihl</w:t>
      </w:r>
      <w:proofErr w:type="spellEnd"/>
      <w:r w:rsidR="00F50A63" w:rsidRPr="00B0288A">
        <w:rPr>
          <w:rFonts w:cs="Arial (Corps CS)"/>
          <w:smallCaps/>
          <w:color w:val="000000" w:themeColor="text1"/>
        </w:rPr>
        <w:t xml:space="preserve"> </w:t>
      </w:r>
      <w:r w:rsidR="00F50A63" w:rsidRPr="00B0288A">
        <w:rPr>
          <w:rFonts w:cs="Arial (Corps CS)"/>
          <w:i/>
          <w:iCs/>
          <w:smallCaps/>
          <w:color w:val="000000" w:themeColor="text1"/>
        </w:rPr>
        <w:t xml:space="preserve">et </w:t>
      </w:r>
      <w:proofErr w:type="spellStart"/>
      <w:r w:rsidR="00F50A63" w:rsidRPr="00B0288A">
        <w:rPr>
          <w:rFonts w:cs="Arial (Corps CS)"/>
          <w:i/>
          <w:iCs/>
          <w:smallCaps/>
          <w:color w:val="000000" w:themeColor="text1"/>
        </w:rPr>
        <w:t>alii</w:t>
      </w:r>
      <w:proofErr w:type="spellEnd"/>
      <w:r w:rsidRPr="00B0288A">
        <w:rPr>
          <w:color w:val="000000" w:themeColor="text1"/>
        </w:rPr>
        <w:t xml:space="preserve">, </w:t>
      </w:r>
      <w:r w:rsidRPr="00B0288A">
        <w:rPr>
          <w:i/>
          <w:iCs/>
          <w:color w:val="000000" w:themeColor="text1"/>
        </w:rPr>
        <w:t>La Caricature… Et si c’était sérieux ? Décryptage de la violence satirique</w:t>
      </w:r>
      <w:r w:rsidRPr="00B0288A">
        <w:rPr>
          <w:color w:val="000000" w:themeColor="text1"/>
        </w:rPr>
        <w:t>, Paris, Nouveau Monde Éditions, 2015.</w:t>
      </w:r>
    </w:p>
    <w:p w14:paraId="6CA23C6D" w14:textId="55E26B6C" w:rsidR="00C05A07" w:rsidRPr="00B0288A" w:rsidRDefault="00C05A07" w:rsidP="00494531">
      <w:pPr>
        <w:ind w:left="709" w:hanging="709"/>
        <w:rPr>
          <w:color w:val="000000" w:themeColor="text1"/>
        </w:rPr>
      </w:pPr>
      <w:proofErr w:type="spellStart"/>
      <w:r w:rsidRPr="00B0288A">
        <w:rPr>
          <w:i/>
          <w:iCs/>
          <w:color w:val="000000" w:themeColor="text1"/>
        </w:rPr>
        <w:t>Bild</w:t>
      </w:r>
      <w:proofErr w:type="spellEnd"/>
      <w:r w:rsidRPr="00B0288A">
        <w:rPr>
          <w:i/>
          <w:iCs/>
          <w:color w:val="000000" w:themeColor="text1"/>
        </w:rPr>
        <w:t xml:space="preserve"> </w:t>
      </w:r>
      <w:proofErr w:type="spellStart"/>
      <w:r w:rsidRPr="00B0288A">
        <w:rPr>
          <w:i/>
          <w:iCs/>
          <w:color w:val="000000" w:themeColor="text1"/>
        </w:rPr>
        <w:t>als</w:t>
      </w:r>
      <w:proofErr w:type="spellEnd"/>
      <w:r w:rsidRPr="00B0288A">
        <w:rPr>
          <w:i/>
          <w:iCs/>
          <w:color w:val="000000" w:themeColor="text1"/>
        </w:rPr>
        <w:t xml:space="preserve"> </w:t>
      </w:r>
      <w:proofErr w:type="spellStart"/>
      <w:r w:rsidRPr="00B0288A">
        <w:rPr>
          <w:i/>
          <w:iCs/>
          <w:color w:val="000000" w:themeColor="text1"/>
        </w:rPr>
        <w:t>Waffe.Mittel</w:t>
      </w:r>
      <w:proofErr w:type="spellEnd"/>
      <w:r w:rsidRPr="00B0288A">
        <w:rPr>
          <w:i/>
          <w:iCs/>
          <w:color w:val="000000" w:themeColor="text1"/>
        </w:rPr>
        <w:t xml:space="preserve"> </w:t>
      </w:r>
      <w:proofErr w:type="spellStart"/>
      <w:r w:rsidRPr="00B0288A">
        <w:rPr>
          <w:i/>
          <w:iCs/>
          <w:color w:val="000000" w:themeColor="text1"/>
        </w:rPr>
        <w:t>und</w:t>
      </w:r>
      <w:proofErr w:type="spellEnd"/>
      <w:r w:rsidRPr="00B0288A">
        <w:rPr>
          <w:i/>
          <w:iCs/>
          <w:color w:val="000000" w:themeColor="text1"/>
        </w:rPr>
        <w:t xml:space="preserve"> Motive der </w:t>
      </w:r>
      <w:proofErr w:type="spellStart"/>
      <w:r w:rsidRPr="00B0288A">
        <w:rPr>
          <w:i/>
          <w:iCs/>
          <w:color w:val="000000" w:themeColor="text1"/>
        </w:rPr>
        <w:t>Karikatur</w:t>
      </w:r>
      <w:proofErr w:type="spellEnd"/>
      <w:r w:rsidRPr="00B0288A">
        <w:rPr>
          <w:i/>
          <w:iCs/>
          <w:color w:val="000000" w:themeColor="text1"/>
        </w:rPr>
        <w:t xml:space="preserve"> in </w:t>
      </w:r>
      <w:proofErr w:type="spellStart"/>
      <w:r w:rsidRPr="00B0288A">
        <w:rPr>
          <w:i/>
          <w:iCs/>
          <w:color w:val="000000" w:themeColor="text1"/>
        </w:rPr>
        <w:t>fünf</w:t>
      </w:r>
      <w:proofErr w:type="spellEnd"/>
      <w:r w:rsidRPr="00B0288A">
        <w:rPr>
          <w:i/>
          <w:iCs/>
          <w:color w:val="000000" w:themeColor="text1"/>
        </w:rPr>
        <w:t xml:space="preserve"> </w:t>
      </w:r>
      <w:proofErr w:type="spellStart"/>
      <w:r w:rsidRPr="00B0288A">
        <w:rPr>
          <w:i/>
          <w:iCs/>
          <w:color w:val="000000" w:themeColor="text1"/>
        </w:rPr>
        <w:t>Jahrhunderten</w:t>
      </w:r>
      <w:proofErr w:type="spellEnd"/>
      <w:r w:rsidRPr="00B0288A">
        <w:rPr>
          <w:color w:val="000000" w:themeColor="text1"/>
        </w:rPr>
        <w:t xml:space="preserve">, </w:t>
      </w:r>
      <w:proofErr w:type="spellStart"/>
      <w:r w:rsidRPr="00B0288A">
        <w:rPr>
          <w:color w:val="000000" w:themeColor="text1"/>
        </w:rPr>
        <w:t>Langemeyer</w:t>
      </w:r>
      <w:proofErr w:type="spellEnd"/>
      <w:r w:rsidRPr="00B0288A">
        <w:rPr>
          <w:color w:val="000000" w:themeColor="text1"/>
        </w:rPr>
        <w:t xml:space="preserve">, Gerhard, </w:t>
      </w:r>
      <w:proofErr w:type="spellStart"/>
      <w:r w:rsidRPr="00B0288A">
        <w:rPr>
          <w:color w:val="000000" w:themeColor="text1"/>
        </w:rPr>
        <w:t>Unverfehrt</w:t>
      </w:r>
      <w:proofErr w:type="spellEnd"/>
      <w:r w:rsidRPr="00B0288A">
        <w:rPr>
          <w:color w:val="000000" w:themeColor="text1"/>
        </w:rPr>
        <w:t xml:space="preserve"> </w:t>
      </w:r>
      <w:proofErr w:type="spellStart"/>
      <w:r w:rsidRPr="00B0288A">
        <w:rPr>
          <w:color w:val="000000" w:themeColor="text1"/>
        </w:rPr>
        <w:t>und</w:t>
      </w:r>
      <w:proofErr w:type="spellEnd"/>
      <w:r w:rsidRPr="00B0288A">
        <w:rPr>
          <w:color w:val="000000" w:themeColor="text1"/>
        </w:rPr>
        <w:t xml:space="preserve"> </w:t>
      </w:r>
      <w:proofErr w:type="spellStart"/>
      <w:r w:rsidRPr="00B0288A">
        <w:rPr>
          <w:color w:val="000000" w:themeColor="text1"/>
        </w:rPr>
        <w:t>Herwig</w:t>
      </w:r>
      <w:proofErr w:type="spellEnd"/>
      <w:r w:rsidRPr="00B0288A">
        <w:rPr>
          <w:color w:val="000000" w:themeColor="text1"/>
        </w:rPr>
        <w:t>, 1984.</w:t>
      </w:r>
    </w:p>
    <w:p w14:paraId="024126F2" w14:textId="77777777" w:rsidR="00494531" w:rsidRPr="00B0288A" w:rsidRDefault="00494531" w:rsidP="00494531">
      <w:pPr>
        <w:ind w:left="709" w:hanging="709"/>
        <w:rPr>
          <w:color w:val="000000" w:themeColor="text1"/>
        </w:rPr>
      </w:pPr>
      <w:r w:rsidRPr="00B0288A">
        <w:rPr>
          <w:color w:val="000000" w:themeColor="text1"/>
        </w:rPr>
        <w:t xml:space="preserve">Marc </w:t>
      </w:r>
      <w:r w:rsidRPr="00B0288A">
        <w:rPr>
          <w:rFonts w:cs="Arial (Corps CS)"/>
          <w:smallCaps/>
          <w:color w:val="000000" w:themeColor="text1"/>
        </w:rPr>
        <w:t>Bonhomme</w:t>
      </w:r>
      <w:r w:rsidRPr="00B0288A">
        <w:rPr>
          <w:color w:val="000000" w:themeColor="text1"/>
        </w:rPr>
        <w:t xml:space="preserve">, « La Caricature politique » dans </w:t>
      </w:r>
      <w:r w:rsidRPr="00B0288A">
        <w:rPr>
          <w:i/>
          <w:color w:val="000000" w:themeColor="text1"/>
        </w:rPr>
        <w:t>Mots. Les langages du politique</w:t>
      </w:r>
      <w:r w:rsidRPr="00B0288A">
        <w:rPr>
          <w:color w:val="000000" w:themeColor="text1"/>
        </w:rPr>
        <w:t>, numéro 94 « Trente ans d’étude des langages du politique (1980-2010) », 2010.</w:t>
      </w:r>
    </w:p>
    <w:p w14:paraId="187FB296" w14:textId="77777777" w:rsidR="00494531" w:rsidRPr="00B0288A" w:rsidRDefault="00494531" w:rsidP="00494531">
      <w:pPr>
        <w:rPr>
          <w:color w:val="000000" w:themeColor="text1"/>
        </w:rPr>
      </w:pPr>
      <w:r w:rsidRPr="00B0288A">
        <w:rPr>
          <w:color w:val="000000" w:themeColor="text1"/>
        </w:rPr>
        <w:t xml:space="preserve">Patrick </w:t>
      </w:r>
      <w:proofErr w:type="spellStart"/>
      <w:r w:rsidRPr="00B0288A">
        <w:rPr>
          <w:smallCaps/>
          <w:color w:val="000000" w:themeColor="text1"/>
          <w:szCs w:val="28"/>
        </w:rPr>
        <w:t>Charaudeau</w:t>
      </w:r>
      <w:proofErr w:type="spellEnd"/>
      <w:r w:rsidRPr="00B0288A">
        <w:rPr>
          <w:color w:val="000000" w:themeColor="text1"/>
        </w:rPr>
        <w:t xml:space="preserve">, </w:t>
      </w:r>
      <w:r w:rsidRPr="00B0288A">
        <w:rPr>
          <w:i/>
          <w:color w:val="000000" w:themeColor="text1"/>
        </w:rPr>
        <w:t>Le Discours politique. Les masques du pouvoir</w:t>
      </w:r>
      <w:r w:rsidRPr="00B0288A">
        <w:rPr>
          <w:color w:val="000000" w:themeColor="text1"/>
        </w:rPr>
        <w:t>, Paris, Vuibert, 2005.</w:t>
      </w:r>
    </w:p>
    <w:p w14:paraId="75F2DF76" w14:textId="77777777" w:rsidR="00494531" w:rsidRPr="00B0288A" w:rsidRDefault="00494531" w:rsidP="00494531">
      <w:pPr>
        <w:ind w:left="709" w:hanging="709"/>
        <w:rPr>
          <w:rFonts w:eastAsia="Times New Roman" w:cs="Times New Roman"/>
          <w:color w:val="000000" w:themeColor="text1"/>
          <w:szCs w:val="28"/>
        </w:rPr>
      </w:pPr>
      <w:r w:rsidRPr="00B0288A">
        <w:rPr>
          <w:rFonts w:eastAsia="Times New Roman" w:cs="Times New Roman"/>
          <w:color w:val="000000" w:themeColor="text1"/>
          <w:szCs w:val="28"/>
        </w:rPr>
        <w:t xml:space="preserve">Emmanuel </w:t>
      </w:r>
      <w:proofErr w:type="spellStart"/>
      <w:r w:rsidRPr="00B0288A">
        <w:rPr>
          <w:rFonts w:eastAsia="Times New Roman" w:cs="Times New Roman"/>
          <w:smallCaps/>
          <w:color w:val="000000" w:themeColor="text1"/>
          <w:szCs w:val="28"/>
        </w:rPr>
        <w:t>Cherrier</w:t>
      </w:r>
      <w:proofErr w:type="spellEnd"/>
      <w:r w:rsidRPr="00B0288A">
        <w:rPr>
          <w:rFonts w:eastAsia="Times New Roman" w:cs="Times New Roman"/>
          <w:color w:val="000000" w:themeColor="text1"/>
          <w:szCs w:val="28"/>
        </w:rPr>
        <w:t xml:space="preserve">, Pierre-Alexis </w:t>
      </w:r>
      <w:proofErr w:type="spellStart"/>
      <w:r w:rsidRPr="00B0288A">
        <w:rPr>
          <w:rFonts w:eastAsia="Times New Roman" w:cs="Times New Roman"/>
          <w:smallCaps/>
          <w:color w:val="000000" w:themeColor="text1"/>
          <w:szCs w:val="28"/>
        </w:rPr>
        <w:t>Delhaye</w:t>
      </w:r>
      <w:proofErr w:type="spellEnd"/>
      <w:r w:rsidRPr="00B0288A">
        <w:rPr>
          <w:rFonts w:eastAsia="Times New Roman" w:cs="Times New Roman"/>
          <w:color w:val="000000" w:themeColor="text1"/>
          <w:szCs w:val="28"/>
        </w:rPr>
        <w:t xml:space="preserve">, Serge </w:t>
      </w:r>
      <w:proofErr w:type="spellStart"/>
      <w:r w:rsidRPr="00B0288A">
        <w:rPr>
          <w:rFonts w:eastAsia="Times New Roman" w:cs="Times New Roman"/>
          <w:smallCaps/>
          <w:color w:val="000000" w:themeColor="text1"/>
          <w:szCs w:val="28"/>
        </w:rPr>
        <w:t>Deruette</w:t>
      </w:r>
      <w:proofErr w:type="spellEnd"/>
      <w:r w:rsidRPr="00B0288A">
        <w:rPr>
          <w:rFonts w:eastAsia="Times New Roman" w:cs="Times New Roman"/>
          <w:color w:val="000000" w:themeColor="text1"/>
          <w:szCs w:val="28"/>
        </w:rPr>
        <w:t xml:space="preserve"> et Stéphane </w:t>
      </w:r>
      <w:r w:rsidRPr="00B0288A">
        <w:rPr>
          <w:rFonts w:eastAsia="Times New Roman" w:cs="Times New Roman"/>
          <w:smallCaps/>
          <w:color w:val="000000" w:themeColor="text1"/>
          <w:szCs w:val="28"/>
        </w:rPr>
        <w:t>François</w:t>
      </w:r>
      <w:r w:rsidRPr="00B0288A">
        <w:rPr>
          <w:rFonts w:eastAsia="Times New Roman" w:cs="Times New Roman"/>
          <w:color w:val="000000" w:themeColor="text1"/>
          <w:szCs w:val="28"/>
        </w:rPr>
        <w:t xml:space="preserve"> (</w:t>
      </w:r>
      <w:proofErr w:type="spellStart"/>
      <w:r w:rsidRPr="00B0288A">
        <w:rPr>
          <w:rFonts w:eastAsia="Times New Roman" w:cs="Times New Roman"/>
          <w:color w:val="000000" w:themeColor="text1"/>
          <w:szCs w:val="28"/>
        </w:rPr>
        <w:t>dir</w:t>
      </w:r>
      <w:proofErr w:type="spellEnd"/>
      <w:r w:rsidRPr="00B0288A">
        <w:rPr>
          <w:rFonts w:eastAsia="Times New Roman" w:cs="Times New Roman"/>
          <w:color w:val="000000" w:themeColor="text1"/>
          <w:szCs w:val="28"/>
        </w:rPr>
        <w:t xml:space="preserve">.), </w:t>
      </w:r>
      <w:r w:rsidRPr="00B0288A">
        <w:rPr>
          <w:rFonts w:eastAsia="Times New Roman" w:cs="Times New Roman"/>
          <w:i/>
          <w:color w:val="000000" w:themeColor="text1"/>
          <w:szCs w:val="28"/>
        </w:rPr>
        <w:t>Neuvième art, pouvoirs et politique</w:t>
      </w:r>
      <w:r w:rsidRPr="00B0288A">
        <w:rPr>
          <w:rFonts w:eastAsia="Times New Roman" w:cs="Times New Roman"/>
          <w:color w:val="000000" w:themeColor="text1"/>
          <w:szCs w:val="28"/>
        </w:rPr>
        <w:t>, Valenciennes, Presses universitaires, 2024.</w:t>
      </w:r>
    </w:p>
    <w:p w14:paraId="0173A0D7" w14:textId="77777777" w:rsidR="00494531" w:rsidRPr="00B0288A" w:rsidRDefault="00494531" w:rsidP="00494531">
      <w:pPr>
        <w:ind w:left="709" w:hanging="709"/>
        <w:rPr>
          <w:color w:val="000000" w:themeColor="text1"/>
        </w:rPr>
      </w:pPr>
      <w:r w:rsidRPr="00B0288A">
        <w:rPr>
          <w:color w:val="000000" w:themeColor="text1"/>
        </w:rPr>
        <w:t xml:space="preserve">Alain </w:t>
      </w:r>
      <w:r w:rsidRPr="00B0288A">
        <w:rPr>
          <w:smallCaps/>
          <w:color w:val="000000" w:themeColor="text1"/>
          <w:szCs w:val="28"/>
        </w:rPr>
        <w:t>Deligne</w:t>
      </w:r>
      <w:r w:rsidRPr="00B0288A">
        <w:rPr>
          <w:color w:val="000000" w:themeColor="text1"/>
        </w:rPr>
        <w:t xml:space="preserve">, </w:t>
      </w:r>
      <w:r w:rsidRPr="00B0288A">
        <w:rPr>
          <w:i/>
          <w:color w:val="000000" w:themeColor="text1"/>
        </w:rPr>
        <w:t>Charger. L’Idée de poids dans la caricature</w:t>
      </w:r>
      <w:r w:rsidRPr="00B0288A">
        <w:rPr>
          <w:color w:val="000000" w:themeColor="text1"/>
        </w:rPr>
        <w:t xml:space="preserve">, Paris, </w:t>
      </w:r>
      <w:proofErr w:type="spellStart"/>
      <w:r w:rsidRPr="00B0288A">
        <w:rPr>
          <w:color w:val="000000" w:themeColor="text1"/>
        </w:rPr>
        <w:t>L’Harmattan</w:t>
      </w:r>
      <w:proofErr w:type="spellEnd"/>
      <w:r w:rsidRPr="00B0288A">
        <w:rPr>
          <w:color w:val="000000" w:themeColor="text1"/>
        </w:rPr>
        <w:t>, coll. « Champs visuels », 2015.</w:t>
      </w:r>
    </w:p>
    <w:p w14:paraId="4BEE0C08" w14:textId="77777777" w:rsidR="00494531" w:rsidRPr="00B0288A" w:rsidRDefault="00494531" w:rsidP="00494531">
      <w:pPr>
        <w:ind w:left="709" w:hanging="709"/>
        <w:rPr>
          <w:color w:val="000000" w:themeColor="text1"/>
        </w:rPr>
      </w:pPr>
      <w:r w:rsidRPr="00B0288A">
        <w:rPr>
          <w:color w:val="000000" w:themeColor="text1"/>
        </w:rPr>
        <w:t xml:space="preserve">Bruno </w:t>
      </w:r>
      <w:r w:rsidRPr="00B0288A">
        <w:rPr>
          <w:smallCaps/>
          <w:color w:val="000000" w:themeColor="text1"/>
          <w:szCs w:val="28"/>
        </w:rPr>
        <w:t xml:space="preserve">De </w:t>
      </w:r>
      <w:proofErr w:type="spellStart"/>
      <w:r w:rsidRPr="00B0288A">
        <w:rPr>
          <w:smallCaps/>
          <w:color w:val="000000" w:themeColor="text1"/>
          <w:szCs w:val="28"/>
        </w:rPr>
        <w:t>Perthuis</w:t>
      </w:r>
      <w:proofErr w:type="spellEnd"/>
      <w:r w:rsidRPr="00B0288A">
        <w:rPr>
          <w:color w:val="000000" w:themeColor="text1"/>
        </w:rPr>
        <w:t xml:space="preserve">, « Pastiches d’images évoquées dans des discours mémorables ou dans la presse écrite » dans </w:t>
      </w:r>
      <w:proofErr w:type="spellStart"/>
      <w:r w:rsidRPr="00B0288A">
        <w:rPr>
          <w:i/>
          <w:color w:val="000000" w:themeColor="text1"/>
        </w:rPr>
        <w:t>Ridiculosa</w:t>
      </w:r>
      <w:proofErr w:type="spellEnd"/>
      <w:r w:rsidRPr="00B0288A">
        <w:rPr>
          <w:i/>
          <w:color w:val="000000" w:themeColor="text1"/>
        </w:rPr>
        <w:t xml:space="preserve">, </w:t>
      </w:r>
      <w:r w:rsidRPr="00B0288A">
        <w:rPr>
          <w:color w:val="000000" w:themeColor="text1"/>
        </w:rPr>
        <w:t>numéro 3 « Pastiches et parodies de tableaux de maîtres », Brest, Université de Bretagne Occidentale, 1996, p. 153-174.</w:t>
      </w:r>
    </w:p>
    <w:p w14:paraId="06506408" w14:textId="77777777" w:rsidR="00494531" w:rsidRPr="00B0288A" w:rsidRDefault="00494531" w:rsidP="00494531">
      <w:pPr>
        <w:ind w:left="709" w:hanging="709"/>
        <w:rPr>
          <w:color w:val="000000" w:themeColor="text1"/>
        </w:rPr>
      </w:pPr>
      <w:r w:rsidRPr="00B0288A">
        <w:rPr>
          <w:color w:val="000000" w:themeColor="text1"/>
        </w:rPr>
        <w:lastRenderedPageBreak/>
        <w:t xml:space="preserve">Bruno </w:t>
      </w:r>
      <w:r w:rsidRPr="00B0288A">
        <w:rPr>
          <w:smallCaps/>
          <w:color w:val="000000" w:themeColor="text1"/>
          <w:szCs w:val="28"/>
        </w:rPr>
        <w:t xml:space="preserve">De </w:t>
      </w:r>
      <w:proofErr w:type="spellStart"/>
      <w:r w:rsidRPr="00B0288A">
        <w:rPr>
          <w:smallCaps/>
          <w:color w:val="000000" w:themeColor="text1"/>
          <w:szCs w:val="28"/>
        </w:rPr>
        <w:t>Perthuis</w:t>
      </w:r>
      <w:proofErr w:type="spellEnd"/>
      <w:r w:rsidRPr="00B0288A">
        <w:rPr>
          <w:color w:val="000000" w:themeColor="text1"/>
        </w:rPr>
        <w:t xml:space="preserve">, « La dictature de l’autocrate Nicolas II à travers les symboles du knout et de la botte russe » dans </w:t>
      </w:r>
      <w:proofErr w:type="spellStart"/>
      <w:r w:rsidRPr="00B0288A">
        <w:rPr>
          <w:i/>
          <w:color w:val="000000" w:themeColor="text1"/>
        </w:rPr>
        <w:t>Ridiculosa</w:t>
      </w:r>
      <w:proofErr w:type="spellEnd"/>
      <w:r w:rsidRPr="00B0288A">
        <w:rPr>
          <w:color w:val="000000" w:themeColor="text1"/>
        </w:rPr>
        <w:t>, n°4 « Tyrannie, dictature et caricature », Brest, UBO, 1997, p. 59-72.</w:t>
      </w:r>
    </w:p>
    <w:p w14:paraId="551A2CAB" w14:textId="77777777" w:rsidR="00494531" w:rsidRPr="00B0288A" w:rsidRDefault="00494531" w:rsidP="00494531">
      <w:pPr>
        <w:ind w:left="709" w:hanging="709"/>
        <w:rPr>
          <w:color w:val="000000" w:themeColor="text1"/>
        </w:rPr>
      </w:pPr>
      <w:r w:rsidRPr="00B0288A">
        <w:rPr>
          <w:color w:val="000000" w:themeColor="text1"/>
        </w:rPr>
        <w:t xml:space="preserve">Annie </w:t>
      </w:r>
      <w:r w:rsidRPr="00B0288A">
        <w:rPr>
          <w:smallCaps/>
          <w:color w:val="000000" w:themeColor="text1"/>
          <w:szCs w:val="28"/>
        </w:rPr>
        <w:t>Duprat</w:t>
      </w:r>
      <w:r w:rsidRPr="00B0288A">
        <w:rPr>
          <w:color w:val="000000" w:themeColor="text1"/>
        </w:rPr>
        <w:t xml:space="preserve">, « Louis XIV : le soleil éclipse » dans </w:t>
      </w:r>
      <w:proofErr w:type="spellStart"/>
      <w:r w:rsidRPr="00B0288A">
        <w:rPr>
          <w:i/>
          <w:color w:val="000000" w:themeColor="text1"/>
        </w:rPr>
        <w:t>Ridiculosa</w:t>
      </w:r>
      <w:proofErr w:type="spellEnd"/>
      <w:r w:rsidRPr="00B0288A">
        <w:rPr>
          <w:color w:val="000000" w:themeColor="text1"/>
        </w:rPr>
        <w:t>, n°4 « Tyrannie, dictature et caricature », Brest, UBO, 1997, p. 17-30.</w:t>
      </w:r>
    </w:p>
    <w:p w14:paraId="68308AF0" w14:textId="77777777" w:rsidR="00494531" w:rsidRPr="00B0288A" w:rsidRDefault="00494531" w:rsidP="00494531">
      <w:pPr>
        <w:ind w:left="709" w:hanging="709"/>
        <w:rPr>
          <w:color w:val="000000" w:themeColor="text1"/>
        </w:rPr>
      </w:pPr>
      <w:r w:rsidRPr="00B0288A">
        <w:rPr>
          <w:color w:val="000000" w:themeColor="text1"/>
        </w:rPr>
        <w:t xml:space="preserve">Walther </w:t>
      </w:r>
      <w:r w:rsidRPr="00B0288A">
        <w:rPr>
          <w:rFonts w:cs="Arial (Corps CS)"/>
          <w:smallCaps/>
          <w:color w:val="000000" w:themeColor="text1"/>
        </w:rPr>
        <w:t>Fekl</w:t>
      </w:r>
      <w:r w:rsidRPr="00B0288A">
        <w:rPr>
          <w:color w:val="000000" w:themeColor="text1"/>
        </w:rPr>
        <w:t xml:space="preserve">, « Tyrannie, dictature et caricature » dans </w:t>
      </w:r>
      <w:proofErr w:type="spellStart"/>
      <w:r w:rsidRPr="00B0288A">
        <w:rPr>
          <w:i/>
          <w:color w:val="000000" w:themeColor="text1"/>
        </w:rPr>
        <w:t>Ridiculosa</w:t>
      </w:r>
      <w:proofErr w:type="spellEnd"/>
      <w:r w:rsidRPr="00B0288A">
        <w:rPr>
          <w:color w:val="000000" w:themeColor="text1"/>
        </w:rPr>
        <w:t>, n°4 « Tyrannie, dictature et caricature », Brest, UBO, 1997, p. 6-16.</w:t>
      </w:r>
    </w:p>
    <w:p w14:paraId="294F0BD4" w14:textId="77777777" w:rsidR="00494531" w:rsidRPr="00B0288A" w:rsidRDefault="00494531" w:rsidP="00494531">
      <w:pPr>
        <w:ind w:left="709" w:hanging="709"/>
        <w:rPr>
          <w:color w:val="000000" w:themeColor="text1"/>
        </w:rPr>
      </w:pPr>
      <w:r w:rsidRPr="00B0288A">
        <w:rPr>
          <w:color w:val="000000" w:themeColor="text1"/>
        </w:rPr>
        <w:t xml:space="preserve">Michel </w:t>
      </w:r>
      <w:r w:rsidRPr="00B0288A">
        <w:rPr>
          <w:rFonts w:cs="Arial (Corps CS)"/>
          <w:smallCaps/>
          <w:color w:val="000000" w:themeColor="text1"/>
        </w:rPr>
        <w:t>Foucault</w:t>
      </w:r>
      <w:r w:rsidRPr="00B0288A">
        <w:rPr>
          <w:color w:val="000000" w:themeColor="text1"/>
        </w:rPr>
        <w:t xml:space="preserve">, « Les Têtes de la politique » dans </w:t>
      </w:r>
      <w:r w:rsidRPr="00B0288A">
        <w:rPr>
          <w:i/>
          <w:color w:val="000000" w:themeColor="text1"/>
        </w:rPr>
        <w:t>Dits et écrits. 1954-1988</w:t>
      </w:r>
      <w:r w:rsidRPr="00B0288A">
        <w:rPr>
          <w:color w:val="000000" w:themeColor="text1"/>
        </w:rPr>
        <w:t>, tome 3 « 1976-1979 », Paris, Gallimard, 1994, p. 9-13.</w:t>
      </w:r>
    </w:p>
    <w:p w14:paraId="58859A68" w14:textId="77777777" w:rsidR="00494531" w:rsidRPr="00B0288A" w:rsidRDefault="00494531" w:rsidP="00494531">
      <w:pPr>
        <w:ind w:left="709" w:hanging="709"/>
        <w:rPr>
          <w:color w:val="000000" w:themeColor="text1"/>
        </w:rPr>
      </w:pPr>
      <w:r w:rsidRPr="00B0288A">
        <w:rPr>
          <w:color w:val="000000" w:themeColor="text1"/>
        </w:rPr>
        <w:t xml:space="preserve">Jean-Claude </w:t>
      </w:r>
      <w:r w:rsidRPr="00B0288A">
        <w:rPr>
          <w:rFonts w:cs="Arial (Corps CS)"/>
          <w:smallCaps/>
          <w:color w:val="000000" w:themeColor="text1"/>
        </w:rPr>
        <w:t>Gardes</w:t>
      </w:r>
      <w:r w:rsidRPr="00B0288A">
        <w:rPr>
          <w:color w:val="000000" w:themeColor="text1"/>
        </w:rPr>
        <w:t xml:space="preserve">, « Napoléon III et la caricature allemande. La déchéance d’un tyran ridicule » dans </w:t>
      </w:r>
      <w:proofErr w:type="spellStart"/>
      <w:r w:rsidRPr="00B0288A">
        <w:rPr>
          <w:i/>
          <w:color w:val="000000" w:themeColor="text1"/>
        </w:rPr>
        <w:t>Ridiculosa</w:t>
      </w:r>
      <w:proofErr w:type="spellEnd"/>
      <w:r w:rsidRPr="00B0288A">
        <w:rPr>
          <w:color w:val="000000" w:themeColor="text1"/>
        </w:rPr>
        <w:t>, n°4 « Tyrannie, dictature et caricature », Brest, UBO, 1997, p. 47-58.</w:t>
      </w:r>
    </w:p>
    <w:p w14:paraId="1881722F" w14:textId="77777777" w:rsidR="00494531" w:rsidRPr="00B0288A" w:rsidRDefault="00494531" w:rsidP="00494531">
      <w:pPr>
        <w:ind w:left="709" w:hanging="709"/>
        <w:rPr>
          <w:color w:val="000000" w:themeColor="text1"/>
          <w:szCs w:val="28"/>
        </w:rPr>
      </w:pPr>
      <w:r w:rsidRPr="00B0288A">
        <w:rPr>
          <w:color w:val="000000" w:themeColor="text1"/>
          <w:szCs w:val="20"/>
        </w:rPr>
        <w:t xml:space="preserve">Michel </w:t>
      </w:r>
      <w:r w:rsidRPr="00B0288A">
        <w:rPr>
          <w:smallCaps/>
          <w:color w:val="000000" w:themeColor="text1"/>
          <w:szCs w:val="28"/>
        </w:rPr>
        <w:t>Ragon</w:t>
      </w:r>
      <w:r w:rsidRPr="00B0288A">
        <w:rPr>
          <w:color w:val="000000" w:themeColor="text1"/>
          <w:szCs w:val="20"/>
        </w:rPr>
        <w:t xml:space="preserve">, </w:t>
      </w:r>
      <w:r w:rsidRPr="00B0288A">
        <w:rPr>
          <w:i/>
          <w:color w:val="000000" w:themeColor="text1"/>
          <w:szCs w:val="20"/>
        </w:rPr>
        <w:t>Le Dessin d’humour. Histoire de la caricature et du dessin humoristique en France</w:t>
      </w:r>
      <w:r w:rsidRPr="00B0288A">
        <w:rPr>
          <w:color w:val="000000" w:themeColor="text1"/>
          <w:szCs w:val="20"/>
        </w:rPr>
        <w:t>, Paris, Seuil, 1992.</w:t>
      </w:r>
    </w:p>
    <w:p w14:paraId="390625DA" w14:textId="77777777" w:rsidR="00494531" w:rsidRPr="00B0288A" w:rsidRDefault="00494531" w:rsidP="00494531">
      <w:pPr>
        <w:ind w:left="709" w:hanging="709"/>
        <w:rPr>
          <w:color w:val="000000" w:themeColor="text1"/>
        </w:rPr>
      </w:pPr>
      <w:r w:rsidRPr="00B0288A">
        <w:rPr>
          <w:color w:val="000000" w:themeColor="text1"/>
        </w:rPr>
        <w:t xml:space="preserve">Bertrand </w:t>
      </w:r>
      <w:r w:rsidRPr="00B0288A">
        <w:rPr>
          <w:smallCaps/>
          <w:color w:val="000000" w:themeColor="text1"/>
          <w:szCs w:val="28"/>
        </w:rPr>
        <w:t>Tillier</w:t>
      </w:r>
      <w:r w:rsidRPr="00B0288A">
        <w:rPr>
          <w:color w:val="000000" w:themeColor="text1"/>
        </w:rPr>
        <w:t xml:space="preserve">, « Napoléon III et la caricature en 1870 : histoire d’une dissolution » dans </w:t>
      </w:r>
      <w:proofErr w:type="spellStart"/>
      <w:r w:rsidRPr="00B0288A">
        <w:rPr>
          <w:i/>
          <w:color w:val="000000" w:themeColor="text1"/>
        </w:rPr>
        <w:t>Ridiculosa</w:t>
      </w:r>
      <w:proofErr w:type="spellEnd"/>
      <w:r w:rsidRPr="00B0288A">
        <w:rPr>
          <w:color w:val="000000" w:themeColor="text1"/>
        </w:rPr>
        <w:t>, n°4 « Tyrannie, dictature et caricature », Brest, UBO, 1997, p. 31-46.</w:t>
      </w:r>
    </w:p>
    <w:p w14:paraId="3BE6FF8D" w14:textId="77777777" w:rsidR="00494531" w:rsidRPr="00B0288A" w:rsidRDefault="00494531" w:rsidP="00494531">
      <w:pPr>
        <w:ind w:left="709" w:hanging="709"/>
        <w:rPr>
          <w:color w:val="000000" w:themeColor="text1"/>
        </w:rPr>
      </w:pPr>
      <w:r w:rsidRPr="00B0288A">
        <w:rPr>
          <w:color w:val="000000" w:themeColor="text1"/>
          <w:szCs w:val="20"/>
        </w:rPr>
        <w:t xml:space="preserve">Bertrand </w:t>
      </w:r>
      <w:r w:rsidRPr="00B0288A">
        <w:rPr>
          <w:smallCaps/>
          <w:color w:val="000000" w:themeColor="text1"/>
          <w:szCs w:val="28"/>
        </w:rPr>
        <w:t>Tillier</w:t>
      </w:r>
      <w:r w:rsidRPr="00B0288A">
        <w:rPr>
          <w:color w:val="000000" w:themeColor="text1"/>
          <w:szCs w:val="20"/>
        </w:rPr>
        <w:t xml:space="preserve">, </w:t>
      </w:r>
      <w:r w:rsidRPr="00B0288A">
        <w:rPr>
          <w:i/>
          <w:color w:val="000000" w:themeColor="text1"/>
          <w:szCs w:val="20"/>
        </w:rPr>
        <w:t>Caricaturesque. La Caricature en France, toute une histoire… de 1789 à nos jours</w:t>
      </w:r>
      <w:r w:rsidRPr="00B0288A">
        <w:rPr>
          <w:color w:val="000000" w:themeColor="text1"/>
          <w:szCs w:val="20"/>
        </w:rPr>
        <w:t>, Paris, La Martinière, 2016.</w:t>
      </w:r>
    </w:p>
    <w:p w14:paraId="27E69885" w14:textId="77777777" w:rsidR="00494531" w:rsidRPr="00B0288A" w:rsidRDefault="00494531" w:rsidP="00494531">
      <w:pPr>
        <w:rPr>
          <w:color w:val="000000" w:themeColor="text1"/>
        </w:rPr>
      </w:pPr>
      <w:proofErr w:type="spellStart"/>
      <w:r w:rsidRPr="00B0288A">
        <w:rPr>
          <w:rFonts w:cs="Arial (Corps CS)"/>
          <w:smallCaps/>
          <w:color w:val="000000" w:themeColor="text1"/>
        </w:rPr>
        <w:t>Wiaz</w:t>
      </w:r>
      <w:proofErr w:type="spellEnd"/>
      <w:r w:rsidRPr="00B0288A">
        <w:rPr>
          <w:color w:val="000000" w:themeColor="text1"/>
        </w:rPr>
        <w:t xml:space="preserve">, </w:t>
      </w:r>
      <w:r w:rsidRPr="00B0288A">
        <w:rPr>
          <w:i/>
          <w:iCs/>
          <w:color w:val="000000" w:themeColor="text1"/>
        </w:rPr>
        <w:t>En attendant le grand soir</w:t>
      </w:r>
      <w:r w:rsidRPr="00B0288A">
        <w:rPr>
          <w:color w:val="000000" w:themeColor="text1"/>
        </w:rPr>
        <w:t>, Paris, Denoël, 1976.</w:t>
      </w:r>
    </w:p>
    <w:p w14:paraId="7F6AE93A" w14:textId="77777777" w:rsidR="00494531" w:rsidRPr="00B0288A" w:rsidRDefault="00494531" w:rsidP="00A14F99">
      <w:pPr>
        <w:rPr>
          <w:color w:val="000000" w:themeColor="text1"/>
        </w:rPr>
      </w:pPr>
    </w:p>
    <w:sectPr w:rsidR="00494531" w:rsidRPr="00B0288A" w:rsidSect="00717F16">
      <w:footerReference w:type="even" r:id="rId12"/>
      <w:footerReference w:type="default" r:id="rId13"/>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5B491" w14:textId="77777777" w:rsidR="00D117BB" w:rsidRDefault="00D117BB" w:rsidP="007B0983">
      <w:r>
        <w:separator/>
      </w:r>
    </w:p>
  </w:endnote>
  <w:endnote w:type="continuationSeparator" w:id="0">
    <w:p w14:paraId="3C93A63F" w14:textId="77777777" w:rsidR="00D117BB" w:rsidRDefault="00D117BB" w:rsidP="007B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0"/>
    <w:family w:val="roman"/>
    <w:pitch w:val="variable"/>
  </w:font>
  <w:font w:name="Droid Sans Fallback">
    <w:altName w:val="Calibri"/>
    <w:panose1 w:val="020B0604020202020204"/>
    <w:charset w:val="00"/>
    <w:family w:val="auto"/>
    <w:pitch w:val="variable"/>
  </w:font>
  <w:font w:name="FreeSans">
    <w:altName w:val="Arial"/>
    <w:panose1 w:val="020B0604020202020204"/>
    <w:charset w:val="00"/>
    <w:family w:val="auto"/>
    <w:pitch w:val="variable"/>
  </w:font>
  <w:font w:name="Arial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1ABF" w14:textId="77777777" w:rsidR="00AE1BFD" w:rsidRDefault="00AE1BFD" w:rsidP="00B70A1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885EBAD" w14:textId="77777777" w:rsidR="00AE1BFD" w:rsidRDefault="00AE1BFD" w:rsidP="00B70A1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BA70" w14:textId="77777777" w:rsidR="00AE1BFD" w:rsidRDefault="00AE1BFD" w:rsidP="00B70A1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D1EC0">
      <w:rPr>
        <w:rStyle w:val="Numrodepage"/>
        <w:noProof/>
      </w:rPr>
      <w:t>1</w:t>
    </w:r>
    <w:r>
      <w:rPr>
        <w:rStyle w:val="Numrodepage"/>
      </w:rPr>
      <w:fldChar w:fldCharType="end"/>
    </w:r>
  </w:p>
  <w:p w14:paraId="5C53B006" w14:textId="77777777" w:rsidR="00AE1BFD" w:rsidRDefault="00AE1BFD" w:rsidP="00B70A1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0249" w14:textId="77777777" w:rsidR="00D117BB" w:rsidRDefault="00D117BB" w:rsidP="007B0983">
      <w:r>
        <w:separator/>
      </w:r>
    </w:p>
  </w:footnote>
  <w:footnote w:type="continuationSeparator" w:id="0">
    <w:p w14:paraId="0EDC35E5" w14:textId="77777777" w:rsidR="00D117BB" w:rsidRDefault="00D117BB" w:rsidP="007B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E56B8"/>
    <w:multiLevelType w:val="multilevel"/>
    <w:tmpl w:val="31E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A1496"/>
    <w:multiLevelType w:val="multilevel"/>
    <w:tmpl w:val="DDB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2A08"/>
    <w:multiLevelType w:val="multilevel"/>
    <w:tmpl w:val="5D78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238F8"/>
    <w:multiLevelType w:val="hybridMultilevel"/>
    <w:tmpl w:val="4F8ACE30"/>
    <w:lvl w:ilvl="0" w:tplc="42D6733C">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7F49DD"/>
    <w:multiLevelType w:val="multilevel"/>
    <w:tmpl w:val="F180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66B36"/>
    <w:multiLevelType w:val="hybridMultilevel"/>
    <w:tmpl w:val="95184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D04A87"/>
    <w:multiLevelType w:val="hybridMultilevel"/>
    <w:tmpl w:val="5F6AB980"/>
    <w:lvl w:ilvl="0" w:tplc="4E6631A8">
      <w:start w:val="371"/>
      <w:numFmt w:val="bullet"/>
      <w:lvlText w:val="-"/>
      <w:lvlJc w:val="left"/>
      <w:pPr>
        <w:ind w:left="720" w:hanging="360"/>
      </w:pPr>
      <w:rPr>
        <w:rFonts w:ascii="Garamond" w:eastAsia="Times New Roman"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706BB"/>
    <w:multiLevelType w:val="multilevel"/>
    <w:tmpl w:val="BBCC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52133"/>
    <w:multiLevelType w:val="hybridMultilevel"/>
    <w:tmpl w:val="E3667948"/>
    <w:lvl w:ilvl="0" w:tplc="F6FCDD06">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360AE6"/>
    <w:multiLevelType w:val="multilevel"/>
    <w:tmpl w:val="9AB4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25DE9"/>
    <w:multiLevelType w:val="multilevel"/>
    <w:tmpl w:val="06FC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67CA8"/>
    <w:multiLevelType w:val="hybridMultilevel"/>
    <w:tmpl w:val="FDC4D5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641FAD"/>
    <w:multiLevelType w:val="hybridMultilevel"/>
    <w:tmpl w:val="F072FC24"/>
    <w:lvl w:ilvl="0" w:tplc="FEC8DC6E">
      <w:start w:val="5"/>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315A40"/>
    <w:multiLevelType w:val="hybridMultilevel"/>
    <w:tmpl w:val="04628E5A"/>
    <w:lvl w:ilvl="0" w:tplc="428A3A74">
      <w:start w:val="3"/>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8B5310"/>
    <w:multiLevelType w:val="multilevel"/>
    <w:tmpl w:val="A01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E29A5"/>
    <w:multiLevelType w:val="hybridMultilevel"/>
    <w:tmpl w:val="3B1AA0B0"/>
    <w:lvl w:ilvl="0" w:tplc="8EFA6DEA">
      <w:start w:val="2"/>
      <w:numFmt w:val="bullet"/>
      <w:lvlText w:val="-"/>
      <w:lvlJc w:val="left"/>
      <w:pPr>
        <w:ind w:left="1068" w:hanging="360"/>
      </w:pPr>
      <w:rPr>
        <w:rFonts w:ascii="Garamond" w:eastAsiaTheme="minorEastAsia" w:hAnsi="Garamond"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10"/>
  </w:num>
  <w:num w:numId="6">
    <w:abstractNumId w:val="9"/>
  </w:num>
  <w:num w:numId="7">
    <w:abstractNumId w:val="7"/>
  </w:num>
  <w:num w:numId="8">
    <w:abstractNumId w:val="14"/>
  </w:num>
  <w:num w:numId="9">
    <w:abstractNumId w:val="5"/>
  </w:num>
  <w:num w:numId="10">
    <w:abstractNumId w:val="12"/>
  </w:num>
  <w:num w:numId="11">
    <w:abstractNumId w:val="11"/>
  </w:num>
  <w:num w:numId="12">
    <w:abstractNumId w:val="6"/>
  </w:num>
  <w:num w:numId="13">
    <w:abstractNumId w:val="15"/>
  </w:num>
  <w:num w:numId="14">
    <w:abstractNumId w:val="8"/>
  </w:num>
  <w:num w:numId="15">
    <w:abstractNumId w:val="13"/>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56"/>
    <w:rsid w:val="00000384"/>
    <w:rsid w:val="00002E94"/>
    <w:rsid w:val="000036BB"/>
    <w:rsid w:val="00003A5F"/>
    <w:rsid w:val="00003B5E"/>
    <w:rsid w:val="000114B0"/>
    <w:rsid w:val="00020382"/>
    <w:rsid w:val="0002267E"/>
    <w:rsid w:val="000236C2"/>
    <w:rsid w:val="000238E6"/>
    <w:rsid w:val="000248F1"/>
    <w:rsid w:val="00026835"/>
    <w:rsid w:val="000273CA"/>
    <w:rsid w:val="000277DE"/>
    <w:rsid w:val="00027AF8"/>
    <w:rsid w:val="000303C4"/>
    <w:rsid w:val="00034E56"/>
    <w:rsid w:val="00035A72"/>
    <w:rsid w:val="00035C3D"/>
    <w:rsid w:val="000372BA"/>
    <w:rsid w:val="00040A00"/>
    <w:rsid w:val="00040FD5"/>
    <w:rsid w:val="000469F6"/>
    <w:rsid w:val="00047DC3"/>
    <w:rsid w:val="00052CC7"/>
    <w:rsid w:val="00053910"/>
    <w:rsid w:val="00055E9A"/>
    <w:rsid w:val="00057FB8"/>
    <w:rsid w:val="00063275"/>
    <w:rsid w:val="00063B32"/>
    <w:rsid w:val="00065B1B"/>
    <w:rsid w:val="00072757"/>
    <w:rsid w:val="00072843"/>
    <w:rsid w:val="00074544"/>
    <w:rsid w:val="00074818"/>
    <w:rsid w:val="00075858"/>
    <w:rsid w:val="000807FD"/>
    <w:rsid w:val="000814D6"/>
    <w:rsid w:val="000816D3"/>
    <w:rsid w:val="000878CA"/>
    <w:rsid w:val="00087927"/>
    <w:rsid w:val="00087D19"/>
    <w:rsid w:val="00087D79"/>
    <w:rsid w:val="0009048F"/>
    <w:rsid w:val="00093523"/>
    <w:rsid w:val="000937EB"/>
    <w:rsid w:val="000960D7"/>
    <w:rsid w:val="0009611B"/>
    <w:rsid w:val="00096D45"/>
    <w:rsid w:val="00097AFB"/>
    <w:rsid w:val="000A3A00"/>
    <w:rsid w:val="000A4BDF"/>
    <w:rsid w:val="000A6535"/>
    <w:rsid w:val="000A6867"/>
    <w:rsid w:val="000B1628"/>
    <w:rsid w:val="000B2E9B"/>
    <w:rsid w:val="000B33CE"/>
    <w:rsid w:val="000B54C8"/>
    <w:rsid w:val="000B5BA4"/>
    <w:rsid w:val="000B7649"/>
    <w:rsid w:val="000C02E7"/>
    <w:rsid w:val="000C1AC8"/>
    <w:rsid w:val="000C2A24"/>
    <w:rsid w:val="000C34DA"/>
    <w:rsid w:val="000C3CE2"/>
    <w:rsid w:val="000C4FE9"/>
    <w:rsid w:val="000C79B9"/>
    <w:rsid w:val="000D00B3"/>
    <w:rsid w:val="000D0E48"/>
    <w:rsid w:val="000D3D56"/>
    <w:rsid w:val="000E1429"/>
    <w:rsid w:val="000E5435"/>
    <w:rsid w:val="000E5B4C"/>
    <w:rsid w:val="000F0333"/>
    <w:rsid w:val="000F3DFC"/>
    <w:rsid w:val="000F42F6"/>
    <w:rsid w:val="000F471B"/>
    <w:rsid w:val="000F79BD"/>
    <w:rsid w:val="000F7DF5"/>
    <w:rsid w:val="00100E2F"/>
    <w:rsid w:val="0010147E"/>
    <w:rsid w:val="00102D18"/>
    <w:rsid w:val="0010660D"/>
    <w:rsid w:val="001076BF"/>
    <w:rsid w:val="00110CD5"/>
    <w:rsid w:val="00113672"/>
    <w:rsid w:val="00113CD7"/>
    <w:rsid w:val="001143F2"/>
    <w:rsid w:val="00117813"/>
    <w:rsid w:val="0012108B"/>
    <w:rsid w:val="0012123F"/>
    <w:rsid w:val="001230DD"/>
    <w:rsid w:val="00124864"/>
    <w:rsid w:val="001255E7"/>
    <w:rsid w:val="0012781F"/>
    <w:rsid w:val="0013230F"/>
    <w:rsid w:val="001332DD"/>
    <w:rsid w:val="00133B18"/>
    <w:rsid w:val="0013448A"/>
    <w:rsid w:val="0013608F"/>
    <w:rsid w:val="001360A1"/>
    <w:rsid w:val="001369C5"/>
    <w:rsid w:val="00136B9F"/>
    <w:rsid w:val="00140389"/>
    <w:rsid w:val="00141612"/>
    <w:rsid w:val="00141F0D"/>
    <w:rsid w:val="001421E3"/>
    <w:rsid w:val="00143F94"/>
    <w:rsid w:val="0014433C"/>
    <w:rsid w:val="00145A7E"/>
    <w:rsid w:val="00146A8E"/>
    <w:rsid w:val="00147572"/>
    <w:rsid w:val="00147BEE"/>
    <w:rsid w:val="0015575A"/>
    <w:rsid w:val="00156C99"/>
    <w:rsid w:val="00157DE5"/>
    <w:rsid w:val="001670D4"/>
    <w:rsid w:val="00167758"/>
    <w:rsid w:val="001711A5"/>
    <w:rsid w:val="001715DB"/>
    <w:rsid w:val="001749AD"/>
    <w:rsid w:val="00177042"/>
    <w:rsid w:val="0017761E"/>
    <w:rsid w:val="0018026C"/>
    <w:rsid w:val="00182ED0"/>
    <w:rsid w:val="001867C9"/>
    <w:rsid w:val="00187647"/>
    <w:rsid w:val="00191D5D"/>
    <w:rsid w:val="0019267E"/>
    <w:rsid w:val="0019697C"/>
    <w:rsid w:val="001A0ADE"/>
    <w:rsid w:val="001A0F1D"/>
    <w:rsid w:val="001A30AB"/>
    <w:rsid w:val="001A7188"/>
    <w:rsid w:val="001B17ED"/>
    <w:rsid w:val="001B5AB8"/>
    <w:rsid w:val="001B5BE1"/>
    <w:rsid w:val="001B6E7F"/>
    <w:rsid w:val="001C4126"/>
    <w:rsid w:val="001D11FE"/>
    <w:rsid w:val="001D1D66"/>
    <w:rsid w:val="001D2B46"/>
    <w:rsid w:val="001D3019"/>
    <w:rsid w:val="001D69B9"/>
    <w:rsid w:val="001E0B98"/>
    <w:rsid w:val="001E22CE"/>
    <w:rsid w:val="001E2799"/>
    <w:rsid w:val="001E324F"/>
    <w:rsid w:val="001E4B72"/>
    <w:rsid w:val="001E4C86"/>
    <w:rsid w:val="001E5129"/>
    <w:rsid w:val="001E5A78"/>
    <w:rsid w:val="001E5CF7"/>
    <w:rsid w:val="001E7C2A"/>
    <w:rsid w:val="001F09B1"/>
    <w:rsid w:val="001F2843"/>
    <w:rsid w:val="001F3A49"/>
    <w:rsid w:val="001F3F41"/>
    <w:rsid w:val="001F6811"/>
    <w:rsid w:val="001F7755"/>
    <w:rsid w:val="002015F6"/>
    <w:rsid w:val="002016D4"/>
    <w:rsid w:val="00203E05"/>
    <w:rsid w:val="0021023B"/>
    <w:rsid w:val="00210767"/>
    <w:rsid w:val="00213DFA"/>
    <w:rsid w:val="0021497B"/>
    <w:rsid w:val="002159BF"/>
    <w:rsid w:val="002161AF"/>
    <w:rsid w:val="00216746"/>
    <w:rsid w:val="00220DFA"/>
    <w:rsid w:val="00222A24"/>
    <w:rsid w:val="00225BB8"/>
    <w:rsid w:val="00227F8D"/>
    <w:rsid w:val="00233C6E"/>
    <w:rsid w:val="00235B1D"/>
    <w:rsid w:val="00237127"/>
    <w:rsid w:val="00240A08"/>
    <w:rsid w:val="00240E2A"/>
    <w:rsid w:val="00250695"/>
    <w:rsid w:val="00251893"/>
    <w:rsid w:val="00255609"/>
    <w:rsid w:val="00256F7C"/>
    <w:rsid w:val="00261CD4"/>
    <w:rsid w:val="002668ED"/>
    <w:rsid w:val="00272805"/>
    <w:rsid w:val="00275224"/>
    <w:rsid w:val="002767BA"/>
    <w:rsid w:val="00280853"/>
    <w:rsid w:val="002829E8"/>
    <w:rsid w:val="00287C15"/>
    <w:rsid w:val="00292928"/>
    <w:rsid w:val="00294CE8"/>
    <w:rsid w:val="002A274A"/>
    <w:rsid w:val="002A2D5D"/>
    <w:rsid w:val="002A430E"/>
    <w:rsid w:val="002B07B6"/>
    <w:rsid w:val="002B0BFC"/>
    <w:rsid w:val="002B1D1A"/>
    <w:rsid w:val="002B45B2"/>
    <w:rsid w:val="002C060B"/>
    <w:rsid w:val="002C0B5E"/>
    <w:rsid w:val="002C2C41"/>
    <w:rsid w:val="002C37BA"/>
    <w:rsid w:val="002C3980"/>
    <w:rsid w:val="002C578E"/>
    <w:rsid w:val="002C5AC9"/>
    <w:rsid w:val="002D01F4"/>
    <w:rsid w:val="002D20C7"/>
    <w:rsid w:val="002D2461"/>
    <w:rsid w:val="002D5C62"/>
    <w:rsid w:val="002D7235"/>
    <w:rsid w:val="002E1059"/>
    <w:rsid w:val="002E10DB"/>
    <w:rsid w:val="002E2238"/>
    <w:rsid w:val="002E448E"/>
    <w:rsid w:val="002E4B95"/>
    <w:rsid w:val="002E61FE"/>
    <w:rsid w:val="002F2F19"/>
    <w:rsid w:val="002F3B43"/>
    <w:rsid w:val="002F48CB"/>
    <w:rsid w:val="002F5892"/>
    <w:rsid w:val="002F5906"/>
    <w:rsid w:val="002F7310"/>
    <w:rsid w:val="00300AE1"/>
    <w:rsid w:val="00301984"/>
    <w:rsid w:val="003034A0"/>
    <w:rsid w:val="00304496"/>
    <w:rsid w:val="0030532F"/>
    <w:rsid w:val="00307D26"/>
    <w:rsid w:val="003104B7"/>
    <w:rsid w:val="0031082A"/>
    <w:rsid w:val="0031093D"/>
    <w:rsid w:val="00313912"/>
    <w:rsid w:val="00316D69"/>
    <w:rsid w:val="0032319F"/>
    <w:rsid w:val="003234B2"/>
    <w:rsid w:val="00323A27"/>
    <w:rsid w:val="003246A7"/>
    <w:rsid w:val="00325C78"/>
    <w:rsid w:val="003303AD"/>
    <w:rsid w:val="003307EA"/>
    <w:rsid w:val="00330A19"/>
    <w:rsid w:val="0033178F"/>
    <w:rsid w:val="003323D9"/>
    <w:rsid w:val="00332A90"/>
    <w:rsid w:val="0033541F"/>
    <w:rsid w:val="00336CA7"/>
    <w:rsid w:val="003456F5"/>
    <w:rsid w:val="00350B4F"/>
    <w:rsid w:val="003547D2"/>
    <w:rsid w:val="00355A06"/>
    <w:rsid w:val="00357A98"/>
    <w:rsid w:val="00362A78"/>
    <w:rsid w:val="00363A4E"/>
    <w:rsid w:val="00366213"/>
    <w:rsid w:val="003673E2"/>
    <w:rsid w:val="00367B5F"/>
    <w:rsid w:val="00370AB9"/>
    <w:rsid w:val="00371438"/>
    <w:rsid w:val="00372286"/>
    <w:rsid w:val="003742C1"/>
    <w:rsid w:val="003757D7"/>
    <w:rsid w:val="00377F0D"/>
    <w:rsid w:val="00385226"/>
    <w:rsid w:val="00386C85"/>
    <w:rsid w:val="003870FF"/>
    <w:rsid w:val="00391576"/>
    <w:rsid w:val="003930BF"/>
    <w:rsid w:val="00394159"/>
    <w:rsid w:val="003A1229"/>
    <w:rsid w:val="003A550F"/>
    <w:rsid w:val="003A631A"/>
    <w:rsid w:val="003A7493"/>
    <w:rsid w:val="003B050C"/>
    <w:rsid w:val="003B0CF7"/>
    <w:rsid w:val="003B3DB5"/>
    <w:rsid w:val="003B6DE6"/>
    <w:rsid w:val="003B70B9"/>
    <w:rsid w:val="003B785C"/>
    <w:rsid w:val="003B7E6D"/>
    <w:rsid w:val="003C1D4A"/>
    <w:rsid w:val="003C20FE"/>
    <w:rsid w:val="003C5933"/>
    <w:rsid w:val="003C7D54"/>
    <w:rsid w:val="003C7EE1"/>
    <w:rsid w:val="003D4441"/>
    <w:rsid w:val="003D5E80"/>
    <w:rsid w:val="003D62F3"/>
    <w:rsid w:val="003D695A"/>
    <w:rsid w:val="003E10DC"/>
    <w:rsid w:val="003E68E7"/>
    <w:rsid w:val="003F3D7C"/>
    <w:rsid w:val="003F5BE5"/>
    <w:rsid w:val="003F6F36"/>
    <w:rsid w:val="003F7EC5"/>
    <w:rsid w:val="004007E6"/>
    <w:rsid w:val="00403275"/>
    <w:rsid w:val="00403440"/>
    <w:rsid w:val="00405D56"/>
    <w:rsid w:val="00406F42"/>
    <w:rsid w:val="004070D4"/>
    <w:rsid w:val="00411E55"/>
    <w:rsid w:val="00416AD5"/>
    <w:rsid w:val="004235AD"/>
    <w:rsid w:val="004243F6"/>
    <w:rsid w:val="00425959"/>
    <w:rsid w:val="004262CF"/>
    <w:rsid w:val="004301D0"/>
    <w:rsid w:val="00431C97"/>
    <w:rsid w:val="00431F59"/>
    <w:rsid w:val="00433B11"/>
    <w:rsid w:val="00434A79"/>
    <w:rsid w:val="004353EC"/>
    <w:rsid w:val="00437935"/>
    <w:rsid w:val="00441AE2"/>
    <w:rsid w:val="00441DC5"/>
    <w:rsid w:val="00441FC0"/>
    <w:rsid w:val="0044593A"/>
    <w:rsid w:val="004459A7"/>
    <w:rsid w:val="004459FE"/>
    <w:rsid w:val="004473F8"/>
    <w:rsid w:val="00451AD0"/>
    <w:rsid w:val="00453B73"/>
    <w:rsid w:val="00454561"/>
    <w:rsid w:val="00455084"/>
    <w:rsid w:val="00456D71"/>
    <w:rsid w:val="0045780C"/>
    <w:rsid w:val="00461960"/>
    <w:rsid w:val="00462ABE"/>
    <w:rsid w:val="0046334B"/>
    <w:rsid w:val="004639FB"/>
    <w:rsid w:val="00463D52"/>
    <w:rsid w:val="00471861"/>
    <w:rsid w:val="00471F6C"/>
    <w:rsid w:val="00472BC6"/>
    <w:rsid w:val="00473836"/>
    <w:rsid w:val="004752B8"/>
    <w:rsid w:val="004759D3"/>
    <w:rsid w:val="00476F9E"/>
    <w:rsid w:val="0048058A"/>
    <w:rsid w:val="004807AF"/>
    <w:rsid w:val="004861AF"/>
    <w:rsid w:val="004865A8"/>
    <w:rsid w:val="00486E72"/>
    <w:rsid w:val="00487346"/>
    <w:rsid w:val="00494531"/>
    <w:rsid w:val="0049509A"/>
    <w:rsid w:val="00497191"/>
    <w:rsid w:val="00497401"/>
    <w:rsid w:val="004A0551"/>
    <w:rsid w:val="004A099C"/>
    <w:rsid w:val="004A2519"/>
    <w:rsid w:val="004A3B47"/>
    <w:rsid w:val="004A5FB7"/>
    <w:rsid w:val="004A6F0F"/>
    <w:rsid w:val="004A7D1B"/>
    <w:rsid w:val="004B0778"/>
    <w:rsid w:val="004B0EBF"/>
    <w:rsid w:val="004B164D"/>
    <w:rsid w:val="004B1835"/>
    <w:rsid w:val="004B6C7B"/>
    <w:rsid w:val="004B725B"/>
    <w:rsid w:val="004C1EDB"/>
    <w:rsid w:val="004C210C"/>
    <w:rsid w:val="004C2BC4"/>
    <w:rsid w:val="004C5DAA"/>
    <w:rsid w:val="004C68E5"/>
    <w:rsid w:val="004C6AEB"/>
    <w:rsid w:val="004D0094"/>
    <w:rsid w:val="004D2CC8"/>
    <w:rsid w:val="004D5407"/>
    <w:rsid w:val="004D58DC"/>
    <w:rsid w:val="004D74AD"/>
    <w:rsid w:val="004E0171"/>
    <w:rsid w:val="004E2E66"/>
    <w:rsid w:val="004E5E1A"/>
    <w:rsid w:val="004E61A7"/>
    <w:rsid w:val="004E7356"/>
    <w:rsid w:val="004E7BB6"/>
    <w:rsid w:val="004F2EC4"/>
    <w:rsid w:val="004F4E6C"/>
    <w:rsid w:val="004F5166"/>
    <w:rsid w:val="004F7708"/>
    <w:rsid w:val="004F7CE9"/>
    <w:rsid w:val="00500300"/>
    <w:rsid w:val="00503C04"/>
    <w:rsid w:val="00512123"/>
    <w:rsid w:val="005122F0"/>
    <w:rsid w:val="0051542B"/>
    <w:rsid w:val="00515FB3"/>
    <w:rsid w:val="00516068"/>
    <w:rsid w:val="00517041"/>
    <w:rsid w:val="005262B7"/>
    <w:rsid w:val="005312ED"/>
    <w:rsid w:val="00534B29"/>
    <w:rsid w:val="0053586E"/>
    <w:rsid w:val="005406E7"/>
    <w:rsid w:val="005408D7"/>
    <w:rsid w:val="005410DE"/>
    <w:rsid w:val="005414AE"/>
    <w:rsid w:val="0054303E"/>
    <w:rsid w:val="00545094"/>
    <w:rsid w:val="00545760"/>
    <w:rsid w:val="0054635E"/>
    <w:rsid w:val="0054715F"/>
    <w:rsid w:val="00551B93"/>
    <w:rsid w:val="005564A0"/>
    <w:rsid w:val="00556552"/>
    <w:rsid w:val="00563F5B"/>
    <w:rsid w:val="005648BC"/>
    <w:rsid w:val="0056651D"/>
    <w:rsid w:val="00566988"/>
    <w:rsid w:val="0056781F"/>
    <w:rsid w:val="005708EA"/>
    <w:rsid w:val="00571893"/>
    <w:rsid w:val="00571AA3"/>
    <w:rsid w:val="005767B6"/>
    <w:rsid w:val="0058184D"/>
    <w:rsid w:val="005842FE"/>
    <w:rsid w:val="00584ABF"/>
    <w:rsid w:val="00585144"/>
    <w:rsid w:val="0059063A"/>
    <w:rsid w:val="00590C28"/>
    <w:rsid w:val="005919D2"/>
    <w:rsid w:val="0059344B"/>
    <w:rsid w:val="0059654A"/>
    <w:rsid w:val="00597A4D"/>
    <w:rsid w:val="005A2839"/>
    <w:rsid w:val="005A464C"/>
    <w:rsid w:val="005A5ABF"/>
    <w:rsid w:val="005A5EF1"/>
    <w:rsid w:val="005A5F27"/>
    <w:rsid w:val="005B09A2"/>
    <w:rsid w:val="005B3433"/>
    <w:rsid w:val="005B4A92"/>
    <w:rsid w:val="005B66D7"/>
    <w:rsid w:val="005B77BE"/>
    <w:rsid w:val="005C1737"/>
    <w:rsid w:val="005C2CE3"/>
    <w:rsid w:val="005C3795"/>
    <w:rsid w:val="005C4E91"/>
    <w:rsid w:val="005C519C"/>
    <w:rsid w:val="005D056B"/>
    <w:rsid w:val="005D1D9E"/>
    <w:rsid w:val="005D1F70"/>
    <w:rsid w:val="005D2FE6"/>
    <w:rsid w:val="005D62CF"/>
    <w:rsid w:val="005D78CA"/>
    <w:rsid w:val="005E1D80"/>
    <w:rsid w:val="005E3D0D"/>
    <w:rsid w:val="005F0525"/>
    <w:rsid w:val="005F1A0D"/>
    <w:rsid w:val="005F53BE"/>
    <w:rsid w:val="005F5B5F"/>
    <w:rsid w:val="005F68CE"/>
    <w:rsid w:val="006018EF"/>
    <w:rsid w:val="00601BC5"/>
    <w:rsid w:val="00603786"/>
    <w:rsid w:val="00605F2E"/>
    <w:rsid w:val="00606E8B"/>
    <w:rsid w:val="00607116"/>
    <w:rsid w:val="00607597"/>
    <w:rsid w:val="006123F3"/>
    <w:rsid w:val="00613097"/>
    <w:rsid w:val="00614563"/>
    <w:rsid w:val="006153E4"/>
    <w:rsid w:val="00617E0A"/>
    <w:rsid w:val="00620382"/>
    <w:rsid w:val="00621132"/>
    <w:rsid w:val="00621450"/>
    <w:rsid w:val="0062266E"/>
    <w:rsid w:val="00623D32"/>
    <w:rsid w:val="0062477A"/>
    <w:rsid w:val="00625561"/>
    <w:rsid w:val="0062575C"/>
    <w:rsid w:val="00626A04"/>
    <w:rsid w:val="0063316C"/>
    <w:rsid w:val="006374F5"/>
    <w:rsid w:val="00645777"/>
    <w:rsid w:val="006527AD"/>
    <w:rsid w:val="00653175"/>
    <w:rsid w:val="006533AB"/>
    <w:rsid w:val="0065483D"/>
    <w:rsid w:val="006577EC"/>
    <w:rsid w:val="00657B57"/>
    <w:rsid w:val="00660082"/>
    <w:rsid w:val="0066070C"/>
    <w:rsid w:val="00660B77"/>
    <w:rsid w:val="00662E7E"/>
    <w:rsid w:val="00662F12"/>
    <w:rsid w:val="00663455"/>
    <w:rsid w:val="0066380A"/>
    <w:rsid w:val="00667477"/>
    <w:rsid w:val="006749B3"/>
    <w:rsid w:val="00674D31"/>
    <w:rsid w:val="006763E8"/>
    <w:rsid w:val="00677749"/>
    <w:rsid w:val="00681972"/>
    <w:rsid w:val="00681EAB"/>
    <w:rsid w:val="006820CE"/>
    <w:rsid w:val="00683992"/>
    <w:rsid w:val="006863B8"/>
    <w:rsid w:val="00687C44"/>
    <w:rsid w:val="0069061F"/>
    <w:rsid w:val="0069255A"/>
    <w:rsid w:val="00694063"/>
    <w:rsid w:val="00694626"/>
    <w:rsid w:val="0069469C"/>
    <w:rsid w:val="006955B9"/>
    <w:rsid w:val="006956C2"/>
    <w:rsid w:val="00695F2C"/>
    <w:rsid w:val="00696586"/>
    <w:rsid w:val="00696698"/>
    <w:rsid w:val="006A09BA"/>
    <w:rsid w:val="006A628E"/>
    <w:rsid w:val="006B221C"/>
    <w:rsid w:val="006B455C"/>
    <w:rsid w:val="006B6B34"/>
    <w:rsid w:val="006B7F84"/>
    <w:rsid w:val="006C3BA6"/>
    <w:rsid w:val="006D002D"/>
    <w:rsid w:val="006D0A80"/>
    <w:rsid w:val="006D148E"/>
    <w:rsid w:val="006D1D28"/>
    <w:rsid w:val="006D1E7A"/>
    <w:rsid w:val="006D42B1"/>
    <w:rsid w:val="006D4CB7"/>
    <w:rsid w:val="006D5879"/>
    <w:rsid w:val="006D5D15"/>
    <w:rsid w:val="006D722D"/>
    <w:rsid w:val="006D78CD"/>
    <w:rsid w:val="006E3C7C"/>
    <w:rsid w:val="006E63FF"/>
    <w:rsid w:val="006E6B5C"/>
    <w:rsid w:val="006E725E"/>
    <w:rsid w:val="006F18C9"/>
    <w:rsid w:val="006F2F80"/>
    <w:rsid w:val="006F4082"/>
    <w:rsid w:val="006F5477"/>
    <w:rsid w:val="006F5898"/>
    <w:rsid w:val="006F6D0C"/>
    <w:rsid w:val="0070016C"/>
    <w:rsid w:val="0070187F"/>
    <w:rsid w:val="0070377E"/>
    <w:rsid w:val="00703D7E"/>
    <w:rsid w:val="00704759"/>
    <w:rsid w:val="0070618C"/>
    <w:rsid w:val="00707A2C"/>
    <w:rsid w:val="00712F53"/>
    <w:rsid w:val="00715E50"/>
    <w:rsid w:val="00717F16"/>
    <w:rsid w:val="00721F2F"/>
    <w:rsid w:val="00732050"/>
    <w:rsid w:val="007328D6"/>
    <w:rsid w:val="00732FD2"/>
    <w:rsid w:val="00734B71"/>
    <w:rsid w:val="00742A2A"/>
    <w:rsid w:val="00744D69"/>
    <w:rsid w:val="00746DE6"/>
    <w:rsid w:val="00750CF5"/>
    <w:rsid w:val="00755419"/>
    <w:rsid w:val="007572CE"/>
    <w:rsid w:val="007578A6"/>
    <w:rsid w:val="00757957"/>
    <w:rsid w:val="00757A6C"/>
    <w:rsid w:val="00757C77"/>
    <w:rsid w:val="00760BA7"/>
    <w:rsid w:val="007616BA"/>
    <w:rsid w:val="007625C2"/>
    <w:rsid w:val="007665E7"/>
    <w:rsid w:val="007667D6"/>
    <w:rsid w:val="007703FD"/>
    <w:rsid w:val="00773818"/>
    <w:rsid w:val="00783F16"/>
    <w:rsid w:val="007851EA"/>
    <w:rsid w:val="0078690B"/>
    <w:rsid w:val="00787961"/>
    <w:rsid w:val="00790DF7"/>
    <w:rsid w:val="007912FB"/>
    <w:rsid w:val="00794CB6"/>
    <w:rsid w:val="0079527C"/>
    <w:rsid w:val="00795A09"/>
    <w:rsid w:val="00797772"/>
    <w:rsid w:val="007A0117"/>
    <w:rsid w:val="007A1403"/>
    <w:rsid w:val="007A24F3"/>
    <w:rsid w:val="007A2AD4"/>
    <w:rsid w:val="007A66D6"/>
    <w:rsid w:val="007B0983"/>
    <w:rsid w:val="007B189E"/>
    <w:rsid w:val="007B2A47"/>
    <w:rsid w:val="007B2C11"/>
    <w:rsid w:val="007B3F67"/>
    <w:rsid w:val="007B7042"/>
    <w:rsid w:val="007C0593"/>
    <w:rsid w:val="007C1EC7"/>
    <w:rsid w:val="007D489D"/>
    <w:rsid w:val="007D5FC3"/>
    <w:rsid w:val="007D67B2"/>
    <w:rsid w:val="007D7777"/>
    <w:rsid w:val="007D79F8"/>
    <w:rsid w:val="007E02D5"/>
    <w:rsid w:val="007E1491"/>
    <w:rsid w:val="007E210B"/>
    <w:rsid w:val="007E2114"/>
    <w:rsid w:val="007F14B6"/>
    <w:rsid w:val="007F2D23"/>
    <w:rsid w:val="007F4AB4"/>
    <w:rsid w:val="007F5D2F"/>
    <w:rsid w:val="007F5FA2"/>
    <w:rsid w:val="007F62A0"/>
    <w:rsid w:val="008011C0"/>
    <w:rsid w:val="00804D0F"/>
    <w:rsid w:val="00811736"/>
    <w:rsid w:val="00811CF6"/>
    <w:rsid w:val="00812F4B"/>
    <w:rsid w:val="00814B27"/>
    <w:rsid w:val="008163F4"/>
    <w:rsid w:val="00832E3C"/>
    <w:rsid w:val="00833B49"/>
    <w:rsid w:val="0083506C"/>
    <w:rsid w:val="00836BBD"/>
    <w:rsid w:val="00842E1C"/>
    <w:rsid w:val="00850991"/>
    <w:rsid w:val="00857771"/>
    <w:rsid w:val="008607D0"/>
    <w:rsid w:val="00865149"/>
    <w:rsid w:val="00867AF3"/>
    <w:rsid w:val="008730CA"/>
    <w:rsid w:val="0088083B"/>
    <w:rsid w:val="00883564"/>
    <w:rsid w:val="008854C4"/>
    <w:rsid w:val="00885B1E"/>
    <w:rsid w:val="00887981"/>
    <w:rsid w:val="00887B04"/>
    <w:rsid w:val="00887C57"/>
    <w:rsid w:val="008923CE"/>
    <w:rsid w:val="00892853"/>
    <w:rsid w:val="008953AC"/>
    <w:rsid w:val="00896DD2"/>
    <w:rsid w:val="008A0031"/>
    <w:rsid w:val="008A0277"/>
    <w:rsid w:val="008A0AFA"/>
    <w:rsid w:val="008A4DDA"/>
    <w:rsid w:val="008A58EE"/>
    <w:rsid w:val="008B0948"/>
    <w:rsid w:val="008B4F0C"/>
    <w:rsid w:val="008B520E"/>
    <w:rsid w:val="008B60D2"/>
    <w:rsid w:val="008D0E03"/>
    <w:rsid w:val="008D2392"/>
    <w:rsid w:val="008D5182"/>
    <w:rsid w:val="008D5B28"/>
    <w:rsid w:val="008E2903"/>
    <w:rsid w:val="008E2C4C"/>
    <w:rsid w:val="008E2E0F"/>
    <w:rsid w:val="008E38EA"/>
    <w:rsid w:val="008E4A4F"/>
    <w:rsid w:val="008E6207"/>
    <w:rsid w:val="008F017A"/>
    <w:rsid w:val="008F7316"/>
    <w:rsid w:val="008F79EE"/>
    <w:rsid w:val="0090165D"/>
    <w:rsid w:val="00910351"/>
    <w:rsid w:val="00912190"/>
    <w:rsid w:val="0091222F"/>
    <w:rsid w:val="00912C61"/>
    <w:rsid w:val="0091323B"/>
    <w:rsid w:val="00915854"/>
    <w:rsid w:val="00920D8B"/>
    <w:rsid w:val="0092151F"/>
    <w:rsid w:val="00922DBD"/>
    <w:rsid w:val="0092302F"/>
    <w:rsid w:val="009233E2"/>
    <w:rsid w:val="0092363A"/>
    <w:rsid w:val="0092463F"/>
    <w:rsid w:val="009308AD"/>
    <w:rsid w:val="00931B04"/>
    <w:rsid w:val="00937BC6"/>
    <w:rsid w:val="00937C62"/>
    <w:rsid w:val="00941A3C"/>
    <w:rsid w:val="009421AF"/>
    <w:rsid w:val="00944AB4"/>
    <w:rsid w:val="009503BC"/>
    <w:rsid w:val="009506D7"/>
    <w:rsid w:val="009519C0"/>
    <w:rsid w:val="00960FF1"/>
    <w:rsid w:val="00962AA5"/>
    <w:rsid w:val="009654CA"/>
    <w:rsid w:val="009659EF"/>
    <w:rsid w:val="009707D4"/>
    <w:rsid w:val="00970A3B"/>
    <w:rsid w:val="00975014"/>
    <w:rsid w:val="00976029"/>
    <w:rsid w:val="00976163"/>
    <w:rsid w:val="00980ACB"/>
    <w:rsid w:val="00983D46"/>
    <w:rsid w:val="00984319"/>
    <w:rsid w:val="00985C5A"/>
    <w:rsid w:val="00986340"/>
    <w:rsid w:val="009876CF"/>
    <w:rsid w:val="009935ED"/>
    <w:rsid w:val="009A04AD"/>
    <w:rsid w:val="009A6D43"/>
    <w:rsid w:val="009A7BB6"/>
    <w:rsid w:val="009B10C9"/>
    <w:rsid w:val="009B1D10"/>
    <w:rsid w:val="009B232A"/>
    <w:rsid w:val="009B29FE"/>
    <w:rsid w:val="009C0F7D"/>
    <w:rsid w:val="009C1B62"/>
    <w:rsid w:val="009C217B"/>
    <w:rsid w:val="009C4323"/>
    <w:rsid w:val="009C48BF"/>
    <w:rsid w:val="009C6125"/>
    <w:rsid w:val="009D1156"/>
    <w:rsid w:val="009D176B"/>
    <w:rsid w:val="009D1EC0"/>
    <w:rsid w:val="009E0AE3"/>
    <w:rsid w:val="009E2FB1"/>
    <w:rsid w:val="009E3FDB"/>
    <w:rsid w:val="009E41C3"/>
    <w:rsid w:val="009E5536"/>
    <w:rsid w:val="009E5F2D"/>
    <w:rsid w:val="009F54F7"/>
    <w:rsid w:val="009F6B0D"/>
    <w:rsid w:val="009F6F9F"/>
    <w:rsid w:val="009F7D2A"/>
    <w:rsid w:val="00A01F82"/>
    <w:rsid w:val="00A041EC"/>
    <w:rsid w:val="00A045F2"/>
    <w:rsid w:val="00A0693C"/>
    <w:rsid w:val="00A131FB"/>
    <w:rsid w:val="00A13FE6"/>
    <w:rsid w:val="00A14F99"/>
    <w:rsid w:val="00A22A90"/>
    <w:rsid w:val="00A23621"/>
    <w:rsid w:val="00A247CD"/>
    <w:rsid w:val="00A25900"/>
    <w:rsid w:val="00A25BD2"/>
    <w:rsid w:val="00A27084"/>
    <w:rsid w:val="00A3238C"/>
    <w:rsid w:val="00A34DBA"/>
    <w:rsid w:val="00A35E0E"/>
    <w:rsid w:val="00A36364"/>
    <w:rsid w:val="00A36F9C"/>
    <w:rsid w:val="00A37630"/>
    <w:rsid w:val="00A40348"/>
    <w:rsid w:val="00A41D88"/>
    <w:rsid w:val="00A42126"/>
    <w:rsid w:val="00A438FC"/>
    <w:rsid w:val="00A45488"/>
    <w:rsid w:val="00A45DA7"/>
    <w:rsid w:val="00A50C51"/>
    <w:rsid w:val="00A513A3"/>
    <w:rsid w:val="00A51E93"/>
    <w:rsid w:val="00A52074"/>
    <w:rsid w:val="00A522F5"/>
    <w:rsid w:val="00A5466D"/>
    <w:rsid w:val="00A5530E"/>
    <w:rsid w:val="00A570CE"/>
    <w:rsid w:val="00A5778A"/>
    <w:rsid w:val="00A61DB3"/>
    <w:rsid w:val="00A67C8F"/>
    <w:rsid w:val="00A70001"/>
    <w:rsid w:val="00A701D4"/>
    <w:rsid w:val="00A71233"/>
    <w:rsid w:val="00A7125F"/>
    <w:rsid w:val="00A717AF"/>
    <w:rsid w:val="00A722BD"/>
    <w:rsid w:val="00A726AB"/>
    <w:rsid w:val="00A7271F"/>
    <w:rsid w:val="00A8018F"/>
    <w:rsid w:val="00A8067A"/>
    <w:rsid w:val="00A81D3C"/>
    <w:rsid w:val="00A85DC8"/>
    <w:rsid w:val="00A8628E"/>
    <w:rsid w:val="00A86973"/>
    <w:rsid w:val="00A86B3F"/>
    <w:rsid w:val="00A87E58"/>
    <w:rsid w:val="00A91277"/>
    <w:rsid w:val="00A94AA9"/>
    <w:rsid w:val="00AA08EE"/>
    <w:rsid w:val="00AA1D00"/>
    <w:rsid w:val="00AA3A0E"/>
    <w:rsid w:val="00AA7F25"/>
    <w:rsid w:val="00AB14E8"/>
    <w:rsid w:val="00AC1754"/>
    <w:rsid w:val="00AC667E"/>
    <w:rsid w:val="00AC7C6B"/>
    <w:rsid w:val="00AD084C"/>
    <w:rsid w:val="00AD27FA"/>
    <w:rsid w:val="00AD3748"/>
    <w:rsid w:val="00AD5AAF"/>
    <w:rsid w:val="00AE0937"/>
    <w:rsid w:val="00AE0BD8"/>
    <w:rsid w:val="00AE1BFD"/>
    <w:rsid w:val="00AE1D5F"/>
    <w:rsid w:val="00AF3189"/>
    <w:rsid w:val="00AF3575"/>
    <w:rsid w:val="00AF3BD6"/>
    <w:rsid w:val="00AF57BA"/>
    <w:rsid w:val="00AF5D7F"/>
    <w:rsid w:val="00B00453"/>
    <w:rsid w:val="00B02503"/>
    <w:rsid w:val="00B0288A"/>
    <w:rsid w:val="00B06CAF"/>
    <w:rsid w:val="00B107D4"/>
    <w:rsid w:val="00B14555"/>
    <w:rsid w:val="00B154B3"/>
    <w:rsid w:val="00B163A1"/>
    <w:rsid w:val="00B167F2"/>
    <w:rsid w:val="00B179B2"/>
    <w:rsid w:val="00B232D9"/>
    <w:rsid w:val="00B239FD"/>
    <w:rsid w:val="00B24754"/>
    <w:rsid w:val="00B277DB"/>
    <w:rsid w:val="00B31B39"/>
    <w:rsid w:val="00B31EB4"/>
    <w:rsid w:val="00B35D13"/>
    <w:rsid w:val="00B36856"/>
    <w:rsid w:val="00B41837"/>
    <w:rsid w:val="00B447DC"/>
    <w:rsid w:val="00B507FD"/>
    <w:rsid w:val="00B50E2D"/>
    <w:rsid w:val="00B51FBE"/>
    <w:rsid w:val="00B53575"/>
    <w:rsid w:val="00B56746"/>
    <w:rsid w:val="00B60CD4"/>
    <w:rsid w:val="00B6128F"/>
    <w:rsid w:val="00B61DE7"/>
    <w:rsid w:val="00B66539"/>
    <w:rsid w:val="00B66A67"/>
    <w:rsid w:val="00B67141"/>
    <w:rsid w:val="00B67DB8"/>
    <w:rsid w:val="00B70A18"/>
    <w:rsid w:val="00B73010"/>
    <w:rsid w:val="00B74686"/>
    <w:rsid w:val="00B75661"/>
    <w:rsid w:val="00B759F0"/>
    <w:rsid w:val="00B805A2"/>
    <w:rsid w:val="00B83306"/>
    <w:rsid w:val="00B85934"/>
    <w:rsid w:val="00B8610A"/>
    <w:rsid w:val="00B8638B"/>
    <w:rsid w:val="00B863F3"/>
    <w:rsid w:val="00B87094"/>
    <w:rsid w:val="00B900DD"/>
    <w:rsid w:val="00B91FE7"/>
    <w:rsid w:val="00B92F24"/>
    <w:rsid w:val="00B93F66"/>
    <w:rsid w:val="00B94D7F"/>
    <w:rsid w:val="00B963CF"/>
    <w:rsid w:val="00B964DF"/>
    <w:rsid w:val="00BA0B7C"/>
    <w:rsid w:val="00BA35C8"/>
    <w:rsid w:val="00BA69D6"/>
    <w:rsid w:val="00BA6A73"/>
    <w:rsid w:val="00BA7DC7"/>
    <w:rsid w:val="00BB0D87"/>
    <w:rsid w:val="00BB2FFB"/>
    <w:rsid w:val="00BB321F"/>
    <w:rsid w:val="00BB6580"/>
    <w:rsid w:val="00BB670B"/>
    <w:rsid w:val="00BC0415"/>
    <w:rsid w:val="00BC0A0B"/>
    <w:rsid w:val="00BC23BD"/>
    <w:rsid w:val="00BC7E03"/>
    <w:rsid w:val="00BD0B22"/>
    <w:rsid w:val="00BD6F41"/>
    <w:rsid w:val="00BE1A87"/>
    <w:rsid w:val="00BE20EE"/>
    <w:rsid w:val="00BE4091"/>
    <w:rsid w:val="00BE71B1"/>
    <w:rsid w:val="00BE7DB6"/>
    <w:rsid w:val="00BF23C5"/>
    <w:rsid w:val="00BF2A85"/>
    <w:rsid w:val="00BF33C1"/>
    <w:rsid w:val="00BF44E5"/>
    <w:rsid w:val="00BF46CB"/>
    <w:rsid w:val="00BF6856"/>
    <w:rsid w:val="00BF7C71"/>
    <w:rsid w:val="00C0090F"/>
    <w:rsid w:val="00C01142"/>
    <w:rsid w:val="00C0172E"/>
    <w:rsid w:val="00C02843"/>
    <w:rsid w:val="00C05A07"/>
    <w:rsid w:val="00C06BAC"/>
    <w:rsid w:val="00C10750"/>
    <w:rsid w:val="00C11074"/>
    <w:rsid w:val="00C12815"/>
    <w:rsid w:val="00C13DAC"/>
    <w:rsid w:val="00C153AC"/>
    <w:rsid w:val="00C15958"/>
    <w:rsid w:val="00C1646B"/>
    <w:rsid w:val="00C229EA"/>
    <w:rsid w:val="00C2304A"/>
    <w:rsid w:val="00C325DD"/>
    <w:rsid w:val="00C32B22"/>
    <w:rsid w:val="00C33785"/>
    <w:rsid w:val="00C342C6"/>
    <w:rsid w:val="00C40A0B"/>
    <w:rsid w:val="00C412D7"/>
    <w:rsid w:val="00C41D58"/>
    <w:rsid w:val="00C42351"/>
    <w:rsid w:val="00C42AAC"/>
    <w:rsid w:val="00C45150"/>
    <w:rsid w:val="00C4617D"/>
    <w:rsid w:val="00C474E8"/>
    <w:rsid w:val="00C47D3E"/>
    <w:rsid w:val="00C501EC"/>
    <w:rsid w:val="00C54B25"/>
    <w:rsid w:val="00C5512C"/>
    <w:rsid w:val="00C60B82"/>
    <w:rsid w:val="00C65E08"/>
    <w:rsid w:val="00C67665"/>
    <w:rsid w:val="00C71598"/>
    <w:rsid w:val="00C7318D"/>
    <w:rsid w:val="00C80096"/>
    <w:rsid w:val="00C80BAA"/>
    <w:rsid w:val="00C80D0A"/>
    <w:rsid w:val="00C83610"/>
    <w:rsid w:val="00C83FAC"/>
    <w:rsid w:val="00C84B1A"/>
    <w:rsid w:val="00C87D02"/>
    <w:rsid w:val="00C93A24"/>
    <w:rsid w:val="00C94A51"/>
    <w:rsid w:val="00C94EE9"/>
    <w:rsid w:val="00C9569D"/>
    <w:rsid w:val="00C97945"/>
    <w:rsid w:val="00C97A5E"/>
    <w:rsid w:val="00CA0075"/>
    <w:rsid w:val="00CA0C5A"/>
    <w:rsid w:val="00CA204F"/>
    <w:rsid w:val="00CA6ABE"/>
    <w:rsid w:val="00CA6B27"/>
    <w:rsid w:val="00CA7CAA"/>
    <w:rsid w:val="00CB0006"/>
    <w:rsid w:val="00CB13F3"/>
    <w:rsid w:val="00CB415A"/>
    <w:rsid w:val="00CC1218"/>
    <w:rsid w:val="00CD3053"/>
    <w:rsid w:val="00CD3986"/>
    <w:rsid w:val="00CD6315"/>
    <w:rsid w:val="00CD7BCA"/>
    <w:rsid w:val="00CD7FE7"/>
    <w:rsid w:val="00CE1048"/>
    <w:rsid w:val="00CE1B88"/>
    <w:rsid w:val="00CF1BBB"/>
    <w:rsid w:val="00CF1CEE"/>
    <w:rsid w:val="00CF411B"/>
    <w:rsid w:val="00CF483E"/>
    <w:rsid w:val="00CF7266"/>
    <w:rsid w:val="00D00DE4"/>
    <w:rsid w:val="00D05A8F"/>
    <w:rsid w:val="00D064BD"/>
    <w:rsid w:val="00D06C6B"/>
    <w:rsid w:val="00D07E6A"/>
    <w:rsid w:val="00D117BB"/>
    <w:rsid w:val="00D12953"/>
    <w:rsid w:val="00D131D8"/>
    <w:rsid w:val="00D1425B"/>
    <w:rsid w:val="00D21337"/>
    <w:rsid w:val="00D21B3B"/>
    <w:rsid w:val="00D220BE"/>
    <w:rsid w:val="00D23057"/>
    <w:rsid w:val="00D24BCC"/>
    <w:rsid w:val="00D253DD"/>
    <w:rsid w:val="00D27CFE"/>
    <w:rsid w:val="00D347AA"/>
    <w:rsid w:val="00D3732B"/>
    <w:rsid w:val="00D424B0"/>
    <w:rsid w:val="00D4272B"/>
    <w:rsid w:val="00D43498"/>
    <w:rsid w:val="00D44EC3"/>
    <w:rsid w:val="00D46B85"/>
    <w:rsid w:val="00D46E9B"/>
    <w:rsid w:val="00D47AEE"/>
    <w:rsid w:val="00D51C97"/>
    <w:rsid w:val="00D550B4"/>
    <w:rsid w:val="00D57379"/>
    <w:rsid w:val="00D57EA0"/>
    <w:rsid w:val="00D6302F"/>
    <w:rsid w:val="00D655AF"/>
    <w:rsid w:val="00D65E31"/>
    <w:rsid w:val="00D66579"/>
    <w:rsid w:val="00D70C1E"/>
    <w:rsid w:val="00D76530"/>
    <w:rsid w:val="00D76620"/>
    <w:rsid w:val="00D77A1C"/>
    <w:rsid w:val="00D81352"/>
    <w:rsid w:val="00D81822"/>
    <w:rsid w:val="00D83020"/>
    <w:rsid w:val="00D83EDF"/>
    <w:rsid w:val="00D83FEF"/>
    <w:rsid w:val="00D85398"/>
    <w:rsid w:val="00D904F7"/>
    <w:rsid w:val="00D95183"/>
    <w:rsid w:val="00DA673B"/>
    <w:rsid w:val="00DA67F9"/>
    <w:rsid w:val="00DB1CF1"/>
    <w:rsid w:val="00DB35C8"/>
    <w:rsid w:val="00DB7CEF"/>
    <w:rsid w:val="00DC5A7A"/>
    <w:rsid w:val="00DD0011"/>
    <w:rsid w:val="00DD003E"/>
    <w:rsid w:val="00DD1093"/>
    <w:rsid w:val="00DD1482"/>
    <w:rsid w:val="00DD2A0F"/>
    <w:rsid w:val="00DD4EED"/>
    <w:rsid w:val="00DD7812"/>
    <w:rsid w:val="00DD79B0"/>
    <w:rsid w:val="00DE33A9"/>
    <w:rsid w:val="00DE4568"/>
    <w:rsid w:val="00E02B31"/>
    <w:rsid w:val="00E02FF8"/>
    <w:rsid w:val="00E05C9E"/>
    <w:rsid w:val="00E066D3"/>
    <w:rsid w:val="00E11F14"/>
    <w:rsid w:val="00E123C4"/>
    <w:rsid w:val="00E1287E"/>
    <w:rsid w:val="00E12D84"/>
    <w:rsid w:val="00E151C6"/>
    <w:rsid w:val="00E2011C"/>
    <w:rsid w:val="00E23331"/>
    <w:rsid w:val="00E25432"/>
    <w:rsid w:val="00E25E15"/>
    <w:rsid w:val="00E266F0"/>
    <w:rsid w:val="00E27D68"/>
    <w:rsid w:val="00E32D95"/>
    <w:rsid w:val="00E33A90"/>
    <w:rsid w:val="00E3423D"/>
    <w:rsid w:val="00E35B7C"/>
    <w:rsid w:val="00E37D32"/>
    <w:rsid w:val="00E413C6"/>
    <w:rsid w:val="00E4364B"/>
    <w:rsid w:val="00E44341"/>
    <w:rsid w:val="00E4590A"/>
    <w:rsid w:val="00E47B65"/>
    <w:rsid w:val="00E57509"/>
    <w:rsid w:val="00E66F62"/>
    <w:rsid w:val="00E71DC3"/>
    <w:rsid w:val="00E738DA"/>
    <w:rsid w:val="00E7532D"/>
    <w:rsid w:val="00E7535B"/>
    <w:rsid w:val="00E774B5"/>
    <w:rsid w:val="00E777B9"/>
    <w:rsid w:val="00E77A14"/>
    <w:rsid w:val="00E84667"/>
    <w:rsid w:val="00E87DC1"/>
    <w:rsid w:val="00E91DFA"/>
    <w:rsid w:val="00E92253"/>
    <w:rsid w:val="00E924E4"/>
    <w:rsid w:val="00E934B6"/>
    <w:rsid w:val="00E948E7"/>
    <w:rsid w:val="00E97C9F"/>
    <w:rsid w:val="00EA09DD"/>
    <w:rsid w:val="00EA187E"/>
    <w:rsid w:val="00EA2217"/>
    <w:rsid w:val="00EA2EDC"/>
    <w:rsid w:val="00EA3F2B"/>
    <w:rsid w:val="00EA5607"/>
    <w:rsid w:val="00EA6059"/>
    <w:rsid w:val="00EB0C0C"/>
    <w:rsid w:val="00EB2001"/>
    <w:rsid w:val="00EB45D4"/>
    <w:rsid w:val="00EB6304"/>
    <w:rsid w:val="00EC1AC1"/>
    <w:rsid w:val="00EC22EF"/>
    <w:rsid w:val="00EC2FBC"/>
    <w:rsid w:val="00EC3675"/>
    <w:rsid w:val="00EC38FA"/>
    <w:rsid w:val="00EC4038"/>
    <w:rsid w:val="00ED1CCE"/>
    <w:rsid w:val="00ED3B3B"/>
    <w:rsid w:val="00ED4ECD"/>
    <w:rsid w:val="00EE095F"/>
    <w:rsid w:val="00EE6814"/>
    <w:rsid w:val="00EF098E"/>
    <w:rsid w:val="00EF39C5"/>
    <w:rsid w:val="00F00244"/>
    <w:rsid w:val="00F0206A"/>
    <w:rsid w:val="00F0289F"/>
    <w:rsid w:val="00F059A6"/>
    <w:rsid w:val="00F06D6D"/>
    <w:rsid w:val="00F11D51"/>
    <w:rsid w:val="00F125DE"/>
    <w:rsid w:val="00F12939"/>
    <w:rsid w:val="00F1745A"/>
    <w:rsid w:val="00F17822"/>
    <w:rsid w:val="00F20FFE"/>
    <w:rsid w:val="00F22023"/>
    <w:rsid w:val="00F25149"/>
    <w:rsid w:val="00F25573"/>
    <w:rsid w:val="00F34390"/>
    <w:rsid w:val="00F35047"/>
    <w:rsid w:val="00F35D02"/>
    <w:rsid w:val="00F36081"/>
    <w:rsid w:val="00F40BBD"/>
    <w:rsid w:val="00F41AE1"/>
    <w:rsid w:val="00F50A63"/>
    <w:rsid w:val="00F5344F"/>
    <w:rsid w:val="00F53AA7"/>
    <w:rsid w:val="00F556BD"/>
    <w:rsid w:val="00F60A25"/>
    <w:rsid w:val="00F61150"/>
    <w:rsid w:val="00F64243"/>
    <w:rsid w:val="00F6786C"/>
    <w:rsid w:val="00F67E66"/>
    <w:rsid w:val="00F73BDA"/>
    <w:rsid w:val="00F74F76"/>
    <w:rsid w:val="00F75328"/>
    <w:rsid w:val="00F766BE"/>
    <w:rsid w:val="00F81286"/>
    <w:rsid w:val="00F816B3"/>
    <w:rsid w:val="00F8178A"/>
    <w:rsid w:val="00F85813"/>
    <w:rsid w:val="00F87D95"/>
    <w:rsid w:val="00F87FD8"/>
    <w:rsid w:val="00F91B24"/>
    <w:rsid w:val="00F91D03"/>
    <w:rsid w:val="00F91E7A"/>
    <w:rsid w:val="00F940DA"/>
    <w:rsid w:val="00F94EC2"/>
    <w:rsid w:val="00FA20EC"/>
    <w:rsid w:val="00FA2BB9"/>
    <w:rsid w:val="00FA5F0D"/>
    <w:rsid w:val="00FA6D2A"/>
    <w:rsid w:val="00FB5AEB"/>
    <w:rsid w:val="00FB6B16"/>
    <w:rsid w:val="00FC01A1"/>
    <w:rsid w:val="00FC1CAD"/>
    <w:rsid w:val="00FC2D68"/>
    <w:rsid w:val="00FC4886"/>
    <w:rsid w:val="00FC5216"/>
    <w:rsid w:val="00FC6BC3"/>
    <w:rsid w:val="00FC6C05"/>
    <w:rsid w:val="00FD0537"/>
    <w:rsid w:val="00FD22F8"/>
    <w:rsid w:val="00FD470A"/>
    <w:rsid w:val="00FD480B"/>
    <w:rsid w:val="00FE02CD"/>
    <w:rsid w:val="00FE21C7"/>
    <w:rsid w:val="00FE7727"/>
    <w:rsid w:val="00FF407B"/>
    <w:rsid w:val="00FF5CD7"/>
    <w:rsid w:val="00FF785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C6A22"/>
  <w14:defaultImageDpi w14:val="300"/>
  <w15:docId w15:val="{1C93469D-7359-D64B-B727-0923E4DE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03E"/>
    <w:pPr>
      <w:jc w:val="both"/>
    </w:pPr>
    <w:rPr>
      <w:rFonts w:ascii="Garamond" w:hAnsi="Garamond"/>
      <w:sz w:val="28"/>
    </w:rPr>
  </w:style>
  <w:style w:type="paragraph" w:styleId="Titre1">
    <w:name w:val="heading 1"/>
    <w:basedOn w:val="Normal"/>
    <w:next w:val="Normal"/>
    <w:link w:val="Titre1Car"/>
    <w:uiPriority w:val="9"/>
    <w:qFormat/>
    <w:rsid w:val="00F556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F556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41837"/>
    <w:pPr>
      <w:keepNext/>
      <w:keepLines/>
      <w:spacing w:before="200"/>
      <w:outlineLvl w:val="2"/>
    </w:pPr>
    <w:rPr>
      <w:rFonts w:eastAsiaTheme="majorEastAsia" w:cstheme="majorBidi"/>
      <w:szCs w:val="28"/>
      <w:u w:val="single"/>
    </w:rPr>
  </w:style>
  <w:style w:type="paragraph" w:styleId="Titre5">
    <w:name w:val="heading 5"/>
    <w:basedOn w:val="Normal"/>
    <w:next w:val="Normal"/>
    <w:link w:val="Titre5Car"/>
    <w:uiPriority w:val="9"/>
    <w:semiHidden/>
    <w:unhideWhenUsed/>
    <w:qFormat/>
    <w:rsid w:val="00F87D95"/>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4303E"/>
    <w:pPr>
      <w:spacing w:before="100" w:beforeAutospacing="1" w:after="119"/>
      <w:jc w:val="left"/>
    </w:pPr>
    <w:rPr>
      <w:rFonts w:ascii="Times" w:hAnsi="Times" w:cs="Times New Roman"/>
      <w:sz w:val="20"/>
      <w:szCs w:val="20"/>
    </w:rPr>
  </w:style>
  <w:style w:type="paragraph" w:styleId="Textedebulles">
    <w:name w:val="Balloon Text"/>
    <w:basedOn w:val="Normal"/>
    <w:link w:val="TextedebullesCar"/>
    <w:uiPriority w:val="99"/>
    <w:semiHidden/>
    <w:unhideWhenUsed/>
    <w:rsid w:val="004459A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459A7"/>
    <w:rPr>
      <w:rFonts w:ascii="Lucida Grande" w:hAnsi="Lucida Grande" w:cs="Lucida Grande"/>
      <w:sz w:val="18"/>
      <w:szCs w:val="18"/>
    </w:rPr>
  </w:style>
  <w:style w:type="paragraph" w:customStyle="1" w:styleId="titre2sous-partie">
    <w:name w:val="titre 2 sous-partie"/>
    <w:basedOn w:val="Normal"/>
    <w:qFormat/>
    <w:rsid w:val="00087D19"/>
    <w:pPr>
      <w:jc w:val="center"/>
    </w:pPr>
    <w:rPr>
      <w:b/>
      <w:sz w:val="36"/>
    </w:rPr>
  </w:style>
  <w:style w:type="paragraph" w:customStyle="1" w:styleId="citation">
    <w:name w:val="citation"/>
    <w:basedOn w:val="Normal"/>
    <w:qFormat/>
    <w:rsid w:val="00563F5B"/>
    <w:pPr>
      <w:spacing w:before="80" w:after="80"/>
      <w:ind w:left="851" w:right="851"/>
      <w:contextualSpacing/>
    </w:pPr>
    <w:rPr>
      <w:rFonts w:eastAsia="Times New Roman" w:cs="Times New Roman"/>
      <w:sz w:val="24"/>
    </w:rPr>
  </w:style>
  <w:style w:type="paragraph" w:styleId="Paragraphedeliste">
    <w:name w:val="List Paragraph"/>
    <w:basedOn w:val="Normal"/>
    <w:uiPriority w:val="34"/>
    <w:qFormat/>
    <w:rsid w:val="00BF44E5"/>
    <w:pPr>
      <w:ind w:left="720"/>
      <w:contextualSpacing/>
    </w:pPr>
  </w:style>
  <w:style w:type="character" w:customStyle="1" w:styleId="Titre3Car">
    <w:name w:val="Titre 3 Car"/>
    <w:basedOn w:val="Policepardfaut"/>
    <w:link w:val="Titre3"/>
    <w:uiPriority w:val="9"/>
    <w:rsid w:val="00B41837"/>
    <w:rPr>
      <w:rFonts w:ascii="Garamond" w:eastAsiaTheme="majorEastAsia" w:hAnsi="Garamond" w:cstheme="majorBidi"/>
      <w:sz w:val="28"/>
      <w:szCs w:val="28"/>
      <w:u w:val="single"/>
    </w:rPr>
  </w:style>
  <w:style w:type="paragraph" w:styleId="Notedebasdepage">
    <w:name w:val="footnote text"/>
    <w:aliases w:val="aNote de bas de page Car,aNote de bas de page Car Car,aNote de bas de page Car Car Car Car Car,aNote de bas de page Car Car Car Car Car Car Car Car Car Car Car Car Car Car Car Car Car Car,Note de bas de page2 Car Car Car Car Car"/>
    <w:basedOn w:val="Normal"/>
    <w:link w:val="NotedebasdepageCar"/>
    <w:uiPriority w:val="99"/>
    <w:unhideWhenUsed/>
    <w:qFormat/>
    <w:rsid w:val="005D62CF"/>
    <w:rPr>
      <w:sz w:val="24"/>
    </w:rPr>
  </w:style>
  <w:style w:type="character" w:customStyle="1" w:styleId="NotedebasdepageCar">
    <w:name w:val="Note de bas de page Car"/>
    <w:aliases w:val="aNote de bas de page Car Car1,aNote de bas de page Car Car Car,aNote de bas de page Car Car Car Car Car Car,aNote de bas de page Car Car Car Car Car Car Car Car Car Car Car Car Car Car Car Car Car Car Car"/>
    <w:basedOn w:val="Policepardfaut"/>
    <w:link w:val="Notedebasdepage"/>
    <w:uiPriority w:val="99"/>
    <w:rsid w:val="005D62CF"/>
    <w:rPr>
      <w:rFonts w:ascii="Garamond" w:hAnsi="Garamond"/>
    </w:rPr>
  </w:style>
  <w:style w:type="character" w:styleId="Appelnotedebasdep">
    <w:name w:val="footnote reference"/>
    <w:aliases w:val="Знак сноски-FN,Ciae niinee-FN,Знак сноски 1,Referencia nota al pie,fr,Used by Word for Help footnote symbols,EN Footnote Reference,Times 10 Point,Exposant 3 Point,Footnote symbol,Footnote reference number,note TESI,Ref"/>
    <w:basedOn w:val="Policepardfaut"/>
    <w:uiPriority w:val="99"/>
    <w:unhideWhenUsed/>
    <w:qFormat/>
    <w:rsid w:val="005D62CF"/>
    <w:rPr>
      <w:vertAlign w:val="superscript"/>
    </w:rPr>
  </w:style>
  <w:style w:type="character" w:styleId="Lienhypertexte">
    <w:name w:val="Hyperlink"/>
    <w:basedOn w:val="Policepardfaut"/>
    <w:uiPriority w:val="99"/>
    <w:unhideWhenUsed/>
    <w:rsid w:val="005D62CF"/>
    <w:rPr>
      <w:color w:val="0000FF" w:themeColor="hyperlink"/>
      <w:u w:val="single"/>
    </w:rPr>
  </w:style>
  <w:style w:type="paragraph" w:customStyle="1" w:styleId="rfrence">
    <w:name w:val="référence"/>
    <w:basedOn w:val="Normal"/>
    <w:qFormat/>
    <w:rsid w:val="005D62CF"/>
    <w:pPr>
      <w:jc w:val="right"/>
    </w:pPr>
    <w:rPr>
      <w:sz w:val="24"/>
      <w:szCs w:val="28"/>
    </w:rPr>
  </w:style>
  <w:style w:type="character" w:customStyle="1" w:styleId="Titre5Car">
    <w:name w:val="Titre 5 Car"/>
    <w:basedOn w:val="Policepardfaut"/>
    <w:link w:val="Titre5"/>
    <w:uiPriority w:val="9"/>
    <w:semiHidden/>
    <w:rsid w:val="00F87D95"/>
    <w:rPr>
      <w:rFonts w:asciiTheme="majorHAnsi" w:eastAsiaTheme="majorEastAsia" w:hAnsiTheme="majorHAnsi" w:cstheme="majorBidi"/>
      <w:color w:val="243F60" w:themeColor="accent1" w:themeShade="7F"/>
      <w:sz w:val="28"/>
    </w:rPr>
  </w:style>
  <w:style w:type="character" w:styleId="Accentuation">
    <w:name w:val="Emphasis"/>
    <w:basedOn w:val="Policepardfaut"/>
    <w:uiPriority w:val="20"/>
    <w:qFormat/>
    <w:rsid w:val="00F87D95"/>
    <w:rPr>
      <w:i/>
      <w:iCs/>
    </w:rPr>
  </w:style>
  <w:style w:type="character" w:customStyle="1" w:styleId="article-parution">
    <w:name w:val="article-parution"/>
    <w:basedOn w:val="Policepardfaut"/>
    <w:rsid w:val="00F87D95"/>
  </w:style>
  <w:style w:type="table" w:styleId="Grilledutableau">
    <w:name w:val="Table Grid"/>
    <w:basedOn w:val="TableauNormal"/>
    <w:uiPriority w:val="59"/>
    <w:rsid w:val="007B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8E2903"/>
    <w:rPr>
      <w:b/>
      <w:bCs/>
    </w:rPr>
  </w:style>
  <w:style w:type="character" w:customStyle="1" w:styleId="Aucun">
    <w:name w:val="Aucun"/>
    <w:rsid w:val="00E25432"/>
  </w:style>
  <w:style w:type="paragraph" w:customStyle="1" w:styleId="Standard">
    <w:name w:val="Standard"/>
    <w:rsid w:val="00E25432"/>
    <w:pPr>
      <w:widowControl w:val="0"/>
      <w:suppressAutoHyphens/>
      <w:autoSpaceDN w:val="0"/>
      <w:spacing w:line="360" w:lineRule="auto"/>
      <w:ind w:firstLine="567"/>
      <w:jc w:val="both"/>
      <w:textAlignment w:val="baseline"/>
    </w:pPr>
    <w:rPr>
      <w:rFonts w:ascii="Liberation Serif" w:eastAsia="Droid Sans Fallback" w:hAnsi="Liberation Serif" w:cs="FreeSans"/>
      <w:kern w:val="3"/>
      <w:sz w:val="21"/>
      <w:lang w:eastAsia="zh-CN" w:bidi="hi-IN"/>
    </w:rPr>
  </w:style>
  <w:style w:type="character" w:customStyle="1" w:styleId="Titre1Car">
    <w:name w:val="Titre 1 Car"/>
    <w:basedOn w:val="Policepardfaut"/>
    <w:link w:val="Titre1"/>
    <w:uiPriority w:val="9"/>
    <w:rsid w:val="00F556BD"/>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semiHidden/>
    <w:rsid w:val="00F556BD"/>
    <w:rPr>
      <w:rFonts w:asciiTheme="majorHAnsi" w:eastAsiaTheme="majorEastAsia" w:hAnsiTheme="majorHAnsi" w:cstheme="majorBidi"/>
      <w:b/>
      <w:bCs/>
      <w:color w:val="4F81BD" w:themeColor="accent1"/>
      <w:sz w:val="26"/>
      <w:szCs w:val="26"/>
    </w:rPr>
  </w:style>
  <w:style w:type="paragraph" w:customStyle="1" w:styleId="intitule">
    <w:name w:val="intitule"/>
    <w:basedOn w:val="Normal"/>
    <w:rsid w:val="00F556BD"/>
    <w:pPr>
      <w:spacing w:before="100" w:beforeAutospacing="1" w:after="100" w:afterAutospacing="1"/>
      <w:jc w:val="left"/>
    </w:pPr>
    <w:rPr>
      <w:rFonts w:ascii="Times" w:hAnsi="Times"/>
      <w:sz w:val="20"/>
      <w:szCs w:val="20"/>
    </w:rPr>
  </w:style>
  <w:style w:type="paragraph" w:customStyle="1" w:styleId="Default">
    <w:name w:val="Default"/>
    <w:rsid w:val="00102D18"/>
    <w:pPr>
      <w:widowControl w:val="0"/>
      <w:autoSpaceDE w:val="0"/>
      <w:autoSpaceDN w:val="0"/>
      <w:adjustRightInd w:val="0"/>
    </w:pPr>
    <w:rPr>
      <w:rFonts w:ascii="Times New Roman" w:hAnsi="Times New Roman" w:cs="Times New Roman"/>
      <w:color w:val="000000"/>
    </w:rPr>
  </w:style>
  <w:style w:type="paragraph" w:customStyle="1" w:styleId="notesbasdepage">
    <w:name w:val="notes bas de page"/>
    <w:basedOn w:val="Notedebasdepage"/>
    <w:link w:val="notesbasdepageCar"/>
    <w:qFormat/>
    <w:rsid w:val="003B6DE6"/>
    <w:pPr>
      <w:ind w:firstLine="709"/>
    </w:pPr>
    <w:rPr>
      <w:rFonts w:eastAsiaTheme="minorHAnsi" w:cs="Times New Roman"/>
      <w:szCs w:val="20"/>
      <w:lang w:eastAsia="en-US"/>
    </w:rPr>
  </w:style>
  <w:style w:type="character" w:customStyle="1" w:styleId="notesbasdepageCar">
    <w:name w:val="notes bas de page Car"/>
    <w:basedOn w:val="NotedebasdepageCar"/>
    <w:link w:val="notesbasdepage"/>
    <w:rsid w:val="003B6DE6"/>
    <w:rPr>
      <w:rFonts w:ascii="Garamond" w:eastAsiaTheme="minorHAnsi" w:hAnsi="Garamond" w:cs="Times New Roman"/>
      <w:szCs w:val="20"/>
      <w:lang w:eastAsia="en-US"/>
    </w:rPr>
  </w:style>
  <w:style w:type="character" w:customStyle="1" w:styleId="familyname">
    <w:name w:val="familyname"/>
    <w:basedOn w:val="Policepardfaut"/>
    <w:rsid w:val="004007E6"/>
  </w:style>
  <w:style w:type="character" w:customStyle="1" w:styleId="il">
    <w:name w:val="il"/>
    <w:basedOn w:val="Policepardfaut"/>
    <w:rsid w:val="00CF411B"/>
  </w:style>
  <w:style w:type="paragraph" w:styleId="Pieddepage">
    <w:name w:val="footer"/>
    <w:basedOn w:val="Normal"/>
    <w:link w:val="PieddepageCar"/>
    <w:uiPriority w:val="99"/>
    <w:unhideWhenUsed/>
    <w:rsid w:val="00B70A18"/>
    <w:pPr>
      <w:tabs>
        <w:tab w:val="center" w:pos="4536"/>
        <w:tab w:val="right" w:pos="9072"/>
      </w:tabs>
    </w:pPr>
  </w:style>
  <w:style w:type="character" w:customStyle="1" w:styleId="PieddepageCar">
    <w:name w:val="Pied de page Car"/>
    <w:basedOn w:val="Policepardfaut"/>
    <w:link w:val="Pieddepage"/>
    <w:uiPriority w:val="99"/>
    <w:rsid w:val="00B70A18"/>
    <w:rPr>
      <w:rFonts w:ascii="Garamond" w:hAnsi="Garamond"/>
      <w:sz w:val="28"/>
    </w:rPr>
  </w:style>
  <w:style w:type="character" w:styleId="Numrodepage">
    <w:name w:val="page number"/>
    <w:basedOn w:val="Policepardfaut"/>
    <w:uiPriority w:val="99"/>
    <w:semiHidden/>
    <w:unhideWhenUsed/>
    <w:rsid w:val="00B7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592">
      <w:bodyDiv w:val="1"/>
      <w:marLeft w:val="0"/>
      <w:marRight w:val="0"/>
      <w:marTop w:val="0"/>
      <w:marBottom w:val="0"/>
      <w:divBdr>
        <w:top w:val="none" w:sz="0" w:space="0" w:color="auto"/>
        <w:left w:val="none" w:sz="0" w:space="0" w:color="auto"/>
        <w:bottom w:val="none" w:sz="0" w:space="0" w:color="auto"/>
        <w:right w:val="none" w:sz="0" w:space="0" w:color="auto"/>
      </w:divBdr>
    </w:div>
    <w:div w:id="78407534">
      <w:bodyDiv w:val="1"/>
      <w:marLeft w:val="0"/>
      <w:marRight w:val="0"/>
      <w:marTop w:val="0"/>
      <w:marBottom w:val="0"/>
      <w:divBdr>
        <w:top w:val="none" w:sz="0" w:space="0" w:color="auto"/>
        <w:left w:val="none" w:sz="0" w:space="0" w:color="auto"/>
        <w:bottom w:val="none" w:sz="0" w:space="0" w:color="auto"/>
        <w:right w:val="none" w:sz="0" w:space="0" w:color="auto"/>
      </w:divBdr>
    </w:div>
    <w:div w:id="109326661">
      <w:bodyDiv w:val="1"/>
      <w:marLeft w:val="0"/>
      <w:marRight w:val="0"/>
      <w:marTop w:val="0"/>
      <w:marBottom w:val="0"/>
      <w:divBdr>
        <w:top w:val="none" w:sz="0" w:space="0" w:color="auto"/>
        <w:left w:val="none" w:sz="0" w:space="0" w:color="auto"/>
        <w:bottom w:val="none" w:sz="0" w:space="0" w:color="auto"/>
        <w:right w:val="none" w:sz="0" w:space="0" w:color="auto"/>
      </w:divBdr>
    </w:div>
    <w:div w:id="136841204">
      <w:bodyDiv w:val="1"/>
      <w:marLeft w:val="0"/>
      <w:marRight w:val="0"/>
      <w:marTop w:val="0"/>
      <w:marBottom w:val="0"/>
      <w:divBdr>
        <w:top w:val="none" w:sz="0" w:space="0" w:color="auto"/>
        <w:left w:val="none" w:sz="0" w:space="0" w:color="auto"/>
        <w:bottom w:val="none" w:sz="0" w:space="0" w:color="auto"/>
        <w:right w:val="none" w:sz="0" w:space="0" w:color="auto"/>
      </w:divBdr>
    </w:div>
    <w:div w:id="142090799">
      <w:bodyDiv w:val="1"/>
      <w:marLeft w:val="0"/>
      <w:marRight w:val="0"/>
      <w:marTop w:val="0"/>
      <w:marBottom w:val="0"/>
      <w:divBdr>
        <w:top w:val="none" w:sz="0" w:space="0" w:color="auto"/>
        <w:left w:val="none" w:sz="0" w:space="0" w:color="auto"/>
        <w:bottom w:val="none" w:sz="0" w:space="0" w:color="auto"/>
        <w:right w:val="none" w:sz="0" w:space="0" w:color="auto"/>
      </w:divBdr>
    </w:div>
    <w:div w:id="213734758">
      <w:bodyDiv w:val="1"/>
      <w:marLeft w:val="0"/>
      <w:marRight w:val="0"/>
      <w:marTop w:val="0"/>
      <w:marBottom w:val="0"/>
      <w:divBdr>
        <w:top w:val="none" w:sz="0" w:space="0" w:color="auto"/>
        <w:left w:val="none" w:sz="0" w:space="0" w:color="auto"/>
        <w:bottom w:val="none" w:sz="0" w:space="0" w:color="auto"/>
        <w:right w:val="none" w:sz="0" w:space="0" w:color="auto"/>
      </w:divBdr>
    </w:div>
    <w:div w:id="230775841">
      <w:bodyDiv w:val="1"/>
      <w:marLeft w:val="0"/>
      <w:marRight w:val="0"/>
      <w:marTop w:val="0"/>
      <w:marBottom w:val="0"/>
      <w:divBdr>
        <w:top w:val="none" w:sz="0" w:space="0" w:color="auto"/>
        <w:left w:val="none" w:sz="0" w:space="0" w:color="auto"/>
        <w:bottom w:val="none" w:sz="0" w:space="0" w:color="auto"/>
        <w:right w:val="none" w:sz="0" w:space="0" w:color="auto"/>
      </w:divBdr>
      <w:divsChild>
        <w:div w:id="10688444">
          <w:marLeft w:val="0"/>
          <w:marRight w:val="0"/>
          <w:marTop w:val="0"/>
          <w:marBottom w:val="0"/>
          <w:divBdr>
            <w:top w:val="none" w:sz="0" w:space="0" w:color="auto"/>
            <w:left w:val="none" w:sz="0" w:space="0" w:color="auto"/>
            <w:bottom w:val="none" w:sz="0" w:space="0" w:color="auto"/>
            <w:right w:val="none" w:sz="0" w:space="0" w:color="auto"/>
          </w:divBdr>
        </w:div>
        <w:div w:id="518592964">
          <w:marLeft w:val="0"/>
          <w:marRight w:val="0"/>
          <w:marTop w:val="0"/>
          <w:marBottom w:val="0"/>
          <w:divBdr>
            <w:top w:val="none" w:sz="0" w:space="0" w:color="auto"/>
            <w:left w:val="none" w:sz="0" w:space="0" w:color="auto"/>
            <w:bottom w:val="none" w:sz="0" w:space="0" w:color="auto"/>
            <w:right w:val="none" w:sz="0" w:space="0" w:color="auto"/>
          </w:divBdr>
        </w:div>
      </w:divsChild>
    </w:div>
    <w:div w:id="235943651">
      <w:bodyDiv w:val="1"/>
      <w:marLeft w:val="0"/>
      <w:marRight w:val="0"/>
      <w:marTop w:val="0"/>
      <w:marBottom w:val="0"/>
      <w:divBdr>
        <w:top w:val="none" w:sz="0" w:space="0" w:color="auto"/>
        <w:left w:val="none" w:sz="0" w:space="0" w:color="auto"/>
        <w:bottom w:val="none" w:sz="0" w:space="0" w:color="auto"/>
        <w:right w:val="none" w:sz="0" w:space="0" w:color="auto"/>
      </w:divBdr>
    </w:div>
    <w:div w:id="246890059">
      <w:bodyDiv w:val="1"/>
      <w:marLeft w:val="0"/>
      <w:marRight w:val="0"/>
      <w:marTop w:val="0"/>
      <w:marBottom w:val="0"/>
      <w:divBdr>
        <w:top w:val="none" w:sz="0" w:space="0" w:color="auto"/>
        <w:left w:val="none" w:sz="0" w:space="0" w:color="auto"/>
        <w:bottom w:val="none" w:sz="0" w:space="0" w:color="auto"/>
        <w:right w:val="none" w:sz="0" w:space="0" w:color="auto"/>
      </w:divBdr>
    </w:div>
    <w:div w:id="273176458">
      <w:bodyDiv w:val="1"/>
      <w:marLeft w:val="0"/>
      <w:marRight w:val="0"/>
      <w:marTop w:val="0"/>
      <w:marBottom w:val="0"/>
      <w:divBdr>
        <w:top w:val="none" w:sz="0" w:space="0" w:color="auto"/>
        <w:left w:val="none" w:sz="0" w:space="0" w:color="auto"/>
        <w:bottom w:val="none" w:sz="0" w:space="0" w:color="auto"/>
        <w:right w:val="none" w:sz="0" w:space="0" w:color="auto"/>
      </w:divBdr>
    </w:div>
    <w:div w:id="275796158">
      <w:bodyDiv w:val="1"/>
      <w:marLeft w:val="0"/>
      <w:marRight w:val="0"/>
      <w:marTop w:val="0"/>
      <w:marBottom w:val="0"/>
      <w:divBdr>
        <w:top w:val="none" w:sz="0" w:space="0" w:color="auto"/>
        <w:left w:val="none" w:sz="0" w:space="0" w:color="auto"/>
        <w:bottom w:val="none" w:sz="0" w:space="0" w:color="auto"/>
        <w:right w:val="none" w:sz="0" w:space="0" w:color="auto"/>
      </w:divBdr>
    </w:div>
    <w:div w:id="287663413">
      <w:bodyDiv w:val="1"/>
      <w:marLeft w:val="0"/>
      <w:marRight w:val="0"/>
      <w:marTop w:val="0"/>
      <w:marBottom w:val="0"/>
      <w:divBdr>
        <w:top w:val="none" w:sz="0" w:space="0" w:color="auto"/>
        <w:left w:val="none" w:sz="0" w:space="0" w:color="auto"/>
        <w:bottom w:val="none" w:sz="0" w:space="0" w:color="auto"/>
        <w:right w:val="none" w:sz="0" w:space="0" w:color="auto"/>
      </w:divBdr>
    </w:div>
    <w:div w:id="308633529">
      <w:bodyDiv w:val="1"/>
      <w:marLeft w:val="0"/>
      <w:marRight w:val="0"/>
      <w:marTop w:val="0"/>
      <w:marBottom w:val="0"/>
      <w:divBdr>
        <w:top w:val="none" w:sz="0" w:space="0" w:color="auto"/>
        <w:left w:val="none" w:sz="0" w:space="0" w:color="auto"/>
        <w:bottom w:val="none" w:sz="0" w:space="0" w:color="auto"/>
        <w:right w:val="none" w:sz="0" w:space="0" w:color="auto"/>
      </w:divBdr>
    </w:div>
    <w:div w:id="342099248">
      <w:bodyDiv w:val="1"/>
      <w:marLeft w:val="0"/>
      <w:marRight w:val="0"/>
      <w:marTop w:val="0"/>
      <w:marBottom w:val="0"/>
      <w:divBdr>
        <w:top w:val="none" w:sz="0" w:space="0" w:color="auto"/>
        <w:left w:val="none" w:sz="0" w:space="0" w:color="auto"/>
        <w:bottom w:val="none" w:sz="0" w:space="0" w:color="auto"/>
        <w:right w:val="none" w:sz="0" w:space="0" w:color="auto"/>
      </w:divBdr>
    </w:div>
    <w:div w:id="353578940">
      <w:bodyDiv w:val="1"/>
      <w:marLeft w:val="0"/>
      <w:marRight w:val="0"/>
      <w:marTop w:val="0"/>
      <w:marBottom w:val="0"/>
      <w:divBdr>
        <w:top w:val="none" w:sz="0" w:space="0" w:color="auto"/>
        <w:left w:val="none" w:sz="0" w:space="0" w:color="auto"/>
        <w:bottom w:val="none" w:sz="0" w:space="0" w:color="auto"/>
        <w:right w:val="none" w:sz="0" w:space="0" w:color="auto"/>
      </w:divBdr>
    </w:div>
    <w:div w:id="362365755">
      <w:bodyDiv w:val="1"/>
      <w:marLeft w:val="0"/>
      <w:marRight w:val="0"/>
      <w:marTop w:val="0"/>
      <w:marBottom w:val="0"/>
      <w:divBdr>
        <w:top w:val="none" w:sz="0" w:space="0" w:color="auto"/>
        <w:left w:val="none" w:sz="0" w:space="0" w:color="auto"/>
        <w:bottom w:val="none" w:sz="0" w:space="0" w:color="auto"/>
        <w:right w:val="none" w:sz="0" w:space="0" w:color="auto"/>
      </w:divBdr>
    </w:div>
    <w:div w:id="399638651">
      <w:bodyDiv w:val="1"/>
      <w:marLeft w:val="0"/>
      <w:marRight w:val="0"/>
      <w:marTop w:val="0"/>
      <w:marBottom w:val="0"/>
      <w:divBdr>
        <w:top w:val="none" w:sz="0" w:space="0" w:color="auto"/>
        <w:left w:val="none" w:sz="0" w:space="0" w:color="auto"/>
        <w:bottom w:val="none" w:sz="0" w:space="0" w:color="auto"/>
        <w:right w:val="none" w:sz="0" w:space="0" w:color="auto"/>
      </w:divBdr>
    </w:div>
    <w:div w:id="443118902">
      <w:bodyDiv w:val="1"/>
      <w:marLeft w:val="0"/>
      <w:marRight w:val="0"/>
      <w:marTop w:val="0"/>
      <w:marBottom w:val="0"/>
      <w:divBdr>
        <w:top w:val="none" w:sz="0" w:space="0" w:color="auto"/>
        <w:left w:val="none" w:sz="0" w:space="0" w:color="auto"/>
        <w:bottom w:val="none" w:sz="0" w:space="0" w:color="auto"/>
        <w:right w:val="none" w:sz="0" w:space="0" w:color="auto"/>
      </w:divBdr>
    </w:div>
    <w:div w:id="445542733">
      <w:bodyDiv w:val="1"/>
      <w:marLeft w:val="0"/>
      <w:marRight w:val="0"/>
      <w:marTop w:val="0"/>
      <w:marBottom w:val="0"/>
      <w:divBdr>
        <w:top w:val="none" w:sz="0" w:space="0" w:color="auto"/>
        <w:left w:val="none" w:sz="0" w:space="0" w:color="auto"/>
        <w:bottom w:val="none" w:sz="0" w:space="0" w:color="auto"/>
        <w:right w:val="none" w:sz="0" w:space="0" w:color="auto"/>
      </w:divBdr>
      <w:divsChild>
        <w:div w:id="2041082025">
          <w:marLeft w:val="547"/>
          <w:marRight w:val="0"/>
          <w:marTop w:val="154"/>
          <w:marBottom w:val="0"/>
          <w:divBdr>
            <w:top w:val="none" w:sz="0" w:space="0" w:color="auto"/>
            <w:left w:val="none" w:sz="0" w:space="0" w:color="auto"/>
            <w:bottom w:val="none" w:sz="0" w:space="0" w:color="auto"/>
            <w:right w:val="none" w:sz="0" w:space="0" w:color="auto"/>
          </w:divBdr>
        </w:div>
        <w:div w:id="1794978004">
          <w:marLeft w:val="547"/>
          <w:marRight w:val="0"/>
          <w:marTop w:val="154"/>
          <w:marBottom w:val="0"/>
          <w:divBdr>
            <w:top w:val="none" w:sz="0" w:space="0" w:color="auto"/>
            <w:left w:val="none" w:sz="0" w:space="0" w:color="auto"/>
            <w:bottom w:val="none" w:sz="0" w:space="0" w:color="auto"/>
            <w:right w:val="none" w:sz="0" w:space="0" w:color="auto"/>
          </w:divBdr>
        </w:div>
        <w:div w:id="1926836662">
          <w:marLeft w:val="547"/>
          <w:marRight w:val="0"/>
          <w:marTop w:val="154"/>
          <w:marBottom w:val="0"/>
          <w:divBdr>
            <w:top w:val="none" w:sz="0" w:space="0" w:color="auto"/>
            <w:left w:val="none" w:sz="0" w:space="0" w:color="auto"/>
            <w:bottom w:val="none" w:sz="0" w:space="0" w:color="auto"/>
            <w:right w:val="none" w:sz="0" w:space="0" w:color="auto"/>
          </w:divBdr>
        </w:div>
      </w:divsChild>
    </w:div>
    <w:div w:id="474958995">
      <w:bodyDiv w:val="1"/>
      <w:marLeft w:val="0"/>
      <w:marRight w:val="0"/>
      <w:marTop w:val="0"/>
      <w:marBottom w:val="0"/>
      <w:divBdr>
        <w:top w:val="none" w:sz="0" w:space="0" w:color="auto"/>
        <w:left w:val="none" w:sz="0" w:space="0" w:color="auto"/>
        <w:bottom w:val="none" w:sz="0" w:space="0" w:color="auto"/>
        <w:right w:val="none" w:sz="0" w:space="0" w:color="auto"/>
      </w:divBdr>
    </w:div>
    <w:div w:id="487551127">
      <w:bodyDiv w:val="1"/>
      <w:marLeft w:val="0"/>
      <w:marRight w:val="0"/>
      <w:marTop w:val="0"/>
      <w:marBottom w:val="0"/>
      <w:divBdr>
        <w:top w:val="none" w:sz="0" w:space="0" w:color="auto"/>
        <w:left w:val="none" w:sz="0" w:space="0" w:color="auto"/>
        <w:bottom w:val="none" w:sz="0" w:space="0" w:color="auto"/>
        <w:right w:val="none" w:sz="0" w:space="0" w:color="auto"/>
      </w:divBdr>
    </w:div>
    <w:div w:id="54240567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611402270">
      <w:bodyDiv w:val="1"/>
      <w:marLeft w:val="0"/>
      <w:marRight w:val="0"/>
      <w:marTop w:val="0"/>
      <w:marBottom w:val="0"/>
      <w:divBdr>
        <w:top w:val="none" w:sz="0" w:space="0" w:color="auto"/>
        <w:left w:val="none" w:sz="0" w:space="0" w:color="auto"/>
        <w:bottom w:val="none" w:sz="0" w:space="0" w:color="auto"/>
        <w:right w:val="none" w:sz="0" w:space="0" w:color="auto"/>
      </w:divBdr>
    </w:div>
    <w:div w:id="653413571">
      <w:bodyDiv w:val="1"/>
      <w:marLeft w:val="0"/>
      <w:marRight w:val="0"/>
      <w:marTop w:val="0"/>
      <w:marBottom w:val="0"/>
      <w:divBdr>
        <w:top w:val="none" w:sz="0" w:space="0" w:color="auto"/>
        <w:left w:val="none" w:sz="0" w:space="0" w:color="auto"/>
        <w:bottom w:val="none" w:sz="0" w:space="0" w:color="auto"/>
        <w:right w:val="none" w:sz="0" w:space="0" w:color="auto"/>
      </w:divBdr>
    </w:div>
    <w:div w:id="674915517">
      <w:bodyDiv w:val="1"/>
      <w:marLeft w:val="0"/>
      <w:marRight w:val="0"/>
      <w:marTop w:val="0"/>
      <w:marBottom w:val="0"/>
      <w:divBdr>
        <w:top w:val="none" w:sz="0" w:space="0" w:color="auto"/>
        <w:left w:val="none" w:sz="0" w:space="0" w:color="auto"/>
        <w:bottom w:val="none" w:sz="0" w:space="0" w:color="auto"/>
        <w:right w:val="none" w:sz="0" w:space="0" w:color="auto"/>
      </w:divBdr>
    </w:div>
    <w:div w:id="692994295">
      <w:bodyDiv w:val="1"/>
      <w:marLeft w:val="0"/>
      <w:marRight w:val="0"/>
      <w:marTop w:val="0"/>
      <w:marBottom w:val="0"/>
      <w:divBdr>
        <w:top w:val="none" w:sz="0" w:space="0" w:color="auto"/>
        <w:left w:val="none" w:sz="0" w:space="0" w:color="auto"/>
        <w:bottom w:val="none" w:sz="0" w:space="0" w:color="auto"/>
        <w:right w:val="none" w:sz="0" w:space="0" w:color="auto"/>
      </w:divBdr>
    </w:div>
    <w:div w:id="699475933">
      <w:bodyDiv w:val="1"/>
      <w:marLeft w:val="0"/>
      <w:marRight w:val="0"/>
      <w:marTop w:val="0"/>
      <w:marBottom w:val="0"/>
      <w:divBdr>
        <w:top w:val="none" w:sz="0" w:space="0" w:color="auto"/>
        <w:left w:val="none" w:sz="0" w:space="0" w:color="auto"/>
        <w:bottom w:val="none" w:sz="0" w:space="0" w:color="auto"/>
        <w:right w:val="none" w:sz="0" w:space="0" w:color="auto"/>
      </w:divBdr>
    </w:div>
    <w:div w:id="703596263">
      <w:bodyDiv w:val="1"/>
      <w:marLeft w:val="0"/>
      <w:marRight w:val="0"/>
      <w:marTop w:val="0"/>
      <w:marBottom w:val="0"/>
      <w:divBdr>
        <w:top w:val="none" w:sz="0" w:space="0" w:color="auto"/>
        <w:left w:val="none" w:sz="0" w:space="0" w:color="auto"/>
        <w:bottom w:val="none" w:sz="0" w:space="0" w:color="auto"/>
        <w:right w:val="none" w:sz="0" w:space="0" w:color="auto"/>
      </w:divBdr>
    </w:div>
    <w:div w:id="722414113">
      <w:bodyDiv w:val="1"/>
      <w:marLeft w:val="0"/>
      <w:marRight w:val="0"/>
      <w:marTop w:val="0"/>
      <w:marBottom w:val="0"/>
      <w:divBdr>
        <w:top w:val="none" w:sz="0" w:space="0" w:color="auto"/>
        <w:left w:val="none" w:sz="0" w:space="0" w:color="auto"/>
        <w:bottom w:val="none" w:sz="0" w:space="0" w:color="auto"/>
        <w:right w:val="none" w:sz="0" w:space="0" w:color="auto"/>
      </w:divBdr>
      <w:divsChild>
        <w:div w:id="435445811">
          <w:marLeft w:val="0"/>
          <w:marRight w:val="0"/>
          <w:marTop w:val="0"/>
          <w:marBottom w:val="0"/>
          <w:divBdr>
            <w:top w:val="none" w:sz="0" w:space="0" w:color="auto"/>
            <w:left w:val="none" w:sz="0" w:space="0" w:color="auto"/>
            <w:bottom w:val="none" w:sz="0" w:space="0" w:color="auto"/>
            <w:right w:val="none" w:sz="0" w:space="0" w:color="auto"/>
          </w:divBdr>
        </w:div>
        <w:div w:id="474415906">
          <w:marLeft w:val="0"/>
          <w:marRight w:val="0"/>
          <w:marTop w:val="0"/>
          <w:marBottom w:val="0"/>
          <w:divBdr>
            <w:top w:val="none" w:sz="0" w:space="0" w:color="auto"/>
            <w:left w:val="none" w:sz="0" w:space="0" w:color="auto"/>
            <w:bottom w:val="none" w:sz="0" w:space="0" w:color="auto"/>
            <w:right w:val="none" w:sz="0" w:space="0" w:color="auto"/>
          </w:divBdr>
        </w:div>
        <w:div w:id="837115572">
          <w:marLeft w:val="0"/>
          <w:marRight w:val="0"/>
          <w:marTop w:val="0"/>
          <w:marBottom w:val="0"/>
          <w:divBdr>
            <w:top w:val="none" w:sz="0" w:space="0" w:color="auto"/>
            <w:left w:val="none" w:sz="0" w:space="0" w:color="auto"/>
            <w:bottom w:val="none" w:sz="0" w:space="0" w:color="auto"/>
            <w:right w:val="none" w:sz="0" w:space="0" w:color="auto"/>
          </w:divBdr>
        </w:div>
        <w:div w:id="946424813">
          <w:marLeft w:val="0"/>
          <w:marRight w:val="0"/>
          <w:marTop w:val="0"/>
          <w:marBottom w:val="0"/>
          <w:divBdr>
            <w:top w:val="none" w:sz="0" w:space="0" w:color="auto"/>
            <w:left w:val="none" w:sz="0" w:space="0" w:color="auto"/>
            <w:bottom w:val="none" w:sz="0" w:space="0" w:color="auto"/>
            <w:right w:val="none" w:sz="0" w:space="0" w:color="auto"/>
          </w:divBdr>
        </w:div>
        <w:div w:id="1796872059">
          <w:marLeft w:val="0"/>
          <w:marRight w:val="0"/>
          <w:marTop w:val="0"/>
          <w:marBottom w:val="0"/>
          <w:divBdr>
            <w:top w:val="none" w:sz="0" w:space="0" w:color="auto"/>
            <w:left w:val="none" w:sz="0" w:space="0" w:color="auto"/>
            <w:bottom w:val="none" w:sz="0" w:space="0" w:color="auto"/>
            <w:right w:val="none" w:sz="0" w:space="0" w:color="auto"/>
          </w:divBdr>
        </w:div>
        <w:div w:id="1653681635">
          <w:marLeft w:val="0"/>
          <w:marRight w:val="0"/>
          <w:marTop w:val="0"/>
          <w:marBottom w:val="0"/>
          <w:divBdr>
            <w:top w:val="none" w:sz="0" w:space="0" w:color="auto"/>
            <w:left w:val="none" w:sz="0" w:space="0" w:color="auto"/>
            <w:bottom w:val="none" w:sz="0" w:space="0" w:color="auto"/>
            <w:right w:val="none" w:sz="0" w:space="0" w:color="auto"/>
          </w:divBdr>
        </w:div>
        <w:div w:id="1856915311">
          <w:marLeft w:val="0"/>
          <w:marRight w:val="0"/>
          <w:marTop w:val="0"/>
          <w:marBottom w:val="0"/>
          <w:divBdr>
            <w:top w:val="none" w:sz="0" w:space="0" w:color="auto"/>
            <w:left w:val="none" w:sz="0" w:space="0" w:color="auto"/>
            <w:bottom w:val="none" w:sz="0" w:space="0" w:color="auto"/>
            <w:right w:val="none" w:sz="0" w:space="0" w:color="auto"/>
          </w:divBdr>
        </w:div>
        <w:div w:id="35395295">
          <w:marLeft w:val="0"/>
          <w:marRight w:val="0"/>
          <w:marTop w:val="0"/>
          <w:marBottom w:val="0"/>
          <w:divBdr>
            <w:top w:val="none" w:sz="0" w:space="0" w:color="auto"/>
            <w:left w:val="none" w:sz="0" w:space="0" w:color="auto"/>
            <w:bottom w:val="none" w:sz="0" w:space="0" w:color="auto"/>
            <w:right w:val="none" w:sz="0" w:space="0" w:color="auto"/>
          </w:divBdr>
        </w:div>
        <w:div w:id="7220390">
          <w:marLeft w:val="0"/>
          <w:marRight w:val="0"/>
          <w:marTop w:val="0"/>
          <w:marBottom w:val="0"/>
          <w:divBdr>
            <w:top w:val="none" w:sz="0" w:space="0" w:color="auto"/>
            <w:left w:val="none" w:sz="0" w:space="0" w:color="auto"/>
            <w:bottom w:val="none" w:sz="0" w:space="0" w:color="auto"/>
            <w:right w:val="none" w:sz="0" w:space="0" w:color="auto"/>
          </w:divBdr>
        </w:div>
        <w:div w:id="2102099211">
          <w:marLeft w:val="0"/>
          <w:marRight w:val="0"/>
          <w:marTop w:val="0"/>
          <w:marBottom w:val="0"/>
          <w:divBdr>
            <w:top w:val="none" w:sz="0" w:space="0" w:color="auto"/>
            <w:left w:val="none" w:sz="0" w:space="0" w:color="auto"/>
            <w:bottom w:val="none" w:sz="0" w:space="0" w:color="auto"/>
            <w:right w:val="none" w:sz="0" w:space="0" w:color="auto"/>
          </w:divBdr>
        </w:div>
        <w:div w:id="1079866370">
          <w:marLeft w:val="0"/>
          <w:marRight w:val="0"/>
          <w:marTop w:val="0"/>
          <w:marBottom w:val="0"/>
          <w:divBdr>
            <w:top w:val="none" w:sz="0" w:space="0" w:color="auto"/>
            <w:left w:val="none" w:sz="0" w:space="0" w:color="auto"/>
            <w:bottom w:val="none" w:sz="0" w:space="0" w:color="auto"/>
            <w:right w:val="none" w:sz="0" w:space="0" w:color="auto"/>
          </w:divBdr>
        </w:div>
        <w:div w:id="454715823">
          <w:marLeft w:val="0"/>
          <w:marRight w:val="0"/>
          <w:marTop w:val="0"/>
          <w:marBottom w:val="0"/>
          <w:divBdr>
            <w:top w:val="none" w:sz="0" w:space="0" w:color="auto"/>
            <w:left w:val="none" w:sz="0" w:space="0" w:color="auto"/>
            <w:bottom w:val="none" w:sz="0" w:space="0" w:color="auto"/>
            <w:right w:val="none" w:sz="0" w:space="0" w:color="auto"/>
          </w:divBdr>
        </w:div>
        <w:div w:id="362828829">
          <w:marLeft w:val="0"/>
          <w:marRight w:val="0"/>
          <w:marTop w:val="0"/>
          <w:marBottom w:val="0"/>
          <w:divBdr>
            <w:top w:val="none" w:sz="0" w:space="0" w:color="auto"/>
            <w:left w:val="none" w:sz="0" w:space="0" w:color="auto"/>
            <w:bottom w:val="none" w:sz="0" w:space="0" w:color="auto"/>
            <w:right w:val="none" w:sz="0" w:space="0" w:color="auto"/>
          </w:divBdr>
        </w:div>
        <w:div w:id="152576239">
          <w:marLeft w:val="0"/>
          <w:marRight w:val="0"/>
          <w:marTop w:val="0"/>
          <w:marBottom w:val="0"/>
          <w:divBdr>
            <w:top w:val="none" w:sz="0" w:space="0" w:color="auto"/>
            <w:left w:val="none" w:sz="0" w:space="0" w:color="auto"/>
            <w:bottom w:val="none" w:sz="0" w:space="0" w:color="auto"/>
            <w:right w:val="none" w:sz="0" w:space="0" w:color="auto"/>
          </w:divBdr>
        </w:div>
        <w:div w:id="51120877">
          <w:marLeft w:val="0"/>
          <w:marRight w:val="0"/>
          <w:marTop w:val="0"/>
          <w:marBottom w:val="0"/>
          <w:divBdr>
            <w:top w:val="none" w:sz="0" w:space="0" w:color="auto"/>
            <w:left w:val="none" w:sz="0" w:space="0" w:color="auto"/>
            <w:bottom w:val="none" w:sz="0" w:space="0" w:color="auto"/>
            <w:right w:val="none" w:sz="0" w:space="0" w:color="auto"/>
          </w:divBdr>
        </w:div>
      </w:divsChild>
    </w:div>
    <w:div w:id="724717028">
      <w:bodyDiv w:val="1"/>
      <w:marLeft w:val="0"/>
      <w:marRight w:val="0"/>
      <w:marTop w:val="0"/>
      <w:marBottom w:val="0"/>
      <w:divBdr>
        <w:top w:val="none" w:sz="0" w:space="0" w:color="auto"/>
        <w:left w:val="none" w:sz="0" w:space="0" w:color="auto"/>
        <w:bottom w:val="none" w:sz="0" w:space="0" w:color="auto"/>
        <w:right w:val="none" w:sz="0" w:space="0" w:color="auto"/>
      </w:divBdr>
    </w:div>
    <w:div w:id="727610102">
      <w:bodyDiv w:val="1"/>
      <w:marLeft w:val="0"/>
      <w:marRight w:val="0"/>
      <w:marTop w:val="0"/>
      <w:marBottom w:val="0"/>
      <w:divBdr>
        <w:top w:val="none" w:sz="0" w:space="0" w:color="auto"/>
        <w:left w:val="none" w:sz="0" w:space="0" w:color="auto"/>
        <w:bottom w:val="none" w:sz="0" w:space="0" w:color="auto"/>
        <w:right w:val="none" w:sz="0" w:space="0" w:color="auto"/>
      </w:divBdr>
    </w:div>
    <w:div w:id="767390585">
      <w:bodyDiv w:val="1"/>
      <w:marLeft w:val="0"/>
      <w:marRight w:val="0"/>
      <w:marTop w:val="0"/>
      <w:marBottom w:val="0"/>
      <w:divBdr>
        <w:top w:val="none" w:sz="0" w:space="0" w:color="auto"/>
        <w:left w:val="none" w:sz="0" w:space="0" w:color="auto"/>
        <w:bottom w:val="none" w:sz="0" w:space="0" w:color="auto"/>
        <w:right w:val="none" w:sz="0" w:space="0" w:color="auto"/>
      </w:divBdr>
      <w:divsChild>
        <w:div w:id="708728764">
          <w:marLeft w:val="547"/>
          <w:marRight w:val="0"/>
          <w:marTop w:val="154"/>
          <w:marBottom w:val="0"/>
          <w:divBdr>
            <w:top w:val="none" w:sz="0" w:space="0" w:color="auto"/>
            <w:left w:val="none" w:sz="0" w:space="0" w:color="auto"/>
            <w:bottom w:val="none" w:sz="0" w:space="0" w:color="auto"/>
            <w:right w:val="none" w:sz="0" w:space="0" w:color="auto"/>
          </w:divBdr>
        </w:div>
        <w:div w:id="1251039873">
          <w:marLeft w:val="547"/>
          <w:marRight w:val="0"/>
          <w:marTop w:val="154"/>
          <w:marBottom w:val="0"/>
          <w:divBdr>
            <w:top w:val="none" w:sz="0" w:space="0" w:color="auto"/>
            <w:left w:val="none" w:sz="0" w:space="0" w:color="auto"/>
            <w:bottom w:val="none" w:sz="0" w:space="0" w:color="auto"/>
            <w:right w:val="none" w:sz="0" w:space="0" w:color="auto"/>
          </w:divBdr>
        </w:div>
        <w:div w:id="1950963219">
          <w:marLeft w:val="547"/>
          <w:marRight w:val="0"/>
          <w:marTop w:val="154"/>
          <w:marBottom w:val="0"/>
          <w:divBdr>
            <w:top w:val="none" w:sz="0" w:space="0" w:color="auto"/>
            <w:left w:val="none" w:sz="0" w:space="0" w:color="auto"/>
            <w:bottom w:val="none" w:sz="0" w:space="0" w:color="auto"/>
            <w:right w:val="none" w:sz="0" w:space="0" w:color="auto"/>
          </w:divBdr>
        </w:div>
      </w:divsChild>
    </w:div>
    <w:div w:id="854347988">
      <w:bodyDiv w:val="1"/>
      <w:marLeft w:val="0"/>
      <w:marRight w:val="0"/>
      <w:marTop w:val="0"/>
      <w:marBottom w:val="0"/>
      <w:divBdr>
        <w:top w:val="none" w:sz="0" w:space="0" w:color="auto"/>
        <w:left w:val="none" w:sz="0" w:space="0" w:color="auto"/>
        <w:bottom w:val="none" w:sz="0" w:space="0" w:color="auto"/>
        <w:right w:val="none" w:sz="0" w:space="0" w:color="auto"/>
      </w:divBdr>
    </w:div>
    <w:div w:id="900285360">
      <w:bodyDiv w:val="1"/>
      <w:marLeft w:val="0"/>
      <w:marRight w:val="0"/>
      <w:marTop w:val="0"/>
      <w:marBottom w:val="0"/>
      <w:divBdr>
        <w:top w:val="none" w:sz="0" w:space="0" w:color="auto"/>
        <w:left w:val="none" w:sz="0" w:space="0" w:color="auto"/>
        <w:bottom w:val="none" w:sz="0" w:space="0" w:color="auto"/>
        <w:right w:val="none" w:sz="0" w:space="0" w:color="auto"/>
      </w:divBdr>
    </w:div>
    <w:div w:id="937714153">
      <w:bodyDiv w:val="1"/>
      <w:marLeft w:val="0"/>
      <w:marRight w:val="0"/>
      <w:marTop w:val="0"/>
      <w:marBottom w:val="0"/>
      <w:divBdr>
        <w:top w:val="none" w:sz="0" w:space="0" w:color="auto"/>
        <w:left w:val="none" w:sz="0" w:space="0" w:color="auto"/>
        <w:bottom w:val="none" w:sz="0" w:space="0" w:color="auto"/>
        <w:right w:val="none" w:sz="0" w:space="0" w:color="auto"/>
      </w:divBdr>
    </w:div>
    <w:div w:id="946423633">
      <w:bodyDiv w:val="1"/>
      <w:marLeft w:val="0"/>
      <w:marRight w:val="0"/>
      <w:marTop w:val="0"/>
      <w:marBottom w:val="0"/>
      <w:divBdr>
        <w:top w:val="none" w:sz="0" w:space="0" w:color="auto"/>
        <w:left w:val="none" w:sz="0" w:space="0" w:color="auto"/>
        <w:bottom w:val="none" w:sz="0" w:space="0" w:color="auto"/>
        <w:right w:val="none" w:sz="0" w:space="0" w:color="auto"/>
      </w:divBdr>
      <w:divsChild>
        <w:div w:id="1954751549">
          <w:marLeft w:val="547"/>
          <w:marRight w:val="0"/>
          <w:marTop w:val="154"/>
          <w:marBottom w:val="0"/>
          <w:divBdr>
            <w:top w:val="none" w:sz="0" w:space="0" w:color="auto"/>
            <w:left w:val="none" w:sz="0" w:space="0" w:color="auto"/>
            <w:bottom w:val="none" w:sz="0" w:space="0" w:color="auto"/>
            <w:right w:val="none" w:sz="0" w:space="0" w:color="auto"/>
          </w:divBdr>
        </w:div>
        <w:div w:id="486362233">
          <w:marLeft w:val="547"/>
          <w:marRight w:val="0"/>
          <w:marTop w:val="154"/>
          <w:marBottom w:val="0"/>
          <w:divBdr>
            <w:top w:val="none" w:sz="0" w:space="0" w:color="auto"/>
            <w:left w:val="none" w:sz="0" w:space="0" w:color="auto"/>
            <w:bottom w:val="none" w:sz="0" w:space="0" w:color="auto"/>
            <w:right w:val="none" w:sz="0" w:space="0" w:color="auto"/>
          </w:divBdr>
        </w:div>
        <w:div w:id="483663958">
          <w:marLeft w:val="547"/>
          <w:marRight w:val="0"/>
          <w:marTop w:val="154"/>
          <w:marBottom w:val="0"/>
          <w:divBdr>
            <w:top w:val="none" w:sz="0" w:space="0" w:color="auto"/>
            <w:left w:val="none" w:sz="0" w:space="0" w:color="auto"/>
            <w:bottom w:val="none" w:sz="0" w:space="0" w:color="auto"/>
            <w:right w:val="none" w:sz="0" w:space="0" w:color="auto"/>
          </w:divBdr>
        </w:div>
        <w:div w:id="1996253179">
          <w:marLeft w:val="547"/>
          <w:marRight w:val="0"/>
          <w:marTop w:val="154"/>
          <w:marBottom w:val="0"/>
          <w:divBdr>
            <w:top w:val="none" w:sz="0" w:space="0" w:color="auto"/>
            <w:left w:val="none" w:sz="0" w:space="0" w:color="auto"/>
            <w:bottom w:val="none" w:sz="0" w:space="0" w:color="auto"/>
            <w:right w:val="none" w:sz="0" w:space="0" w:color="auto"/>
          </w:divBdr>
        </w:div>
        <w:div w:id="1698579986">
          <w:marLeft w:val="547"/>
          <w:marRight w:val="0"/>
          <w:marTop w:val="154"/>
          <w:marBottom w:val="0"/>
          <w:divBdr>
            <w:top w:val="none" w:sz="0" w:space="0" w:color="auto"/>
            <w:left w:val="none" w:sz="0" w:space="0" w:color="auto"/>
            <w:bottom w:val="none" w:sz="0" w:space="0" w:color="auto"/>
            <w:right w:val="none" w:sz="0" w:space="0" w:color="auto"/>
          </w:divBdr>
        </w:div>
      </w:divsChild>
    </w:div>
    <w:div w:id="977994386">
      <w:bodyDiv w:val="1"/>
      <w:marLeft w:val="0"/>
      <w:marRight w:val="0"/>
      <w:marTop w:val="0"/>
      <w:marBottom w:val="0"/>
      <w:divBdr>
        <w:top w:val="none" w:sz="0" w:space="0" w:color="auto"/>
        <w:left w:val="none" w:sz="0" w:space="0" w:color="auto"/>
        <w:bottom w:val="none" w:sz="0" w:space="0" w:color="auto"/>
        <w:right w:val="none" w:sz="0" w:space="0" w:color="auto"/>
      </w:divBdr>
    </w:div>
    <w:div w:id="992221353">
      <w:bodyDiv w:val="1"/>
      <w:marLeft w:val="0"/>
      <w:marRight w:val="0"/>
      <w:marTop w:val="0"/>
      <w:marBottom w:val="0"/>
      <w:divBdr>
        <w:top w:val="none" w:sz="0" w:space="0" w:color="auto"/>
        <w:left w:val="none" w:sz="0" w:space="0" w:color="auto"/>
        <w:bottom w:val="none" w:sz="0" w:space="0" w:color="auto"/>
        <w:right w:val="none" w:sz="0" w:space="0" w:color="auto"/>
      </w:divBdr>
    </w:div>
    <w:div w:id="1040780720">
      <w:bodyDiv w:val="1"/>
      <w:marLeft w:val="0"/>
      <w:marRight w:val="0"/>
      <w:marTop w:val="0"/>
      <w:marBottom w:val="0"/>
      <w:divBdr>
        <w:top w:val="none" w:sz="0" w:space="0" w:color="auto"/>
        <w:left w:val="none" w:sz="0" w:space="0" w:color="auto"/>
        <w:bottom w:val="none" w:sz="0" w:space="0" w:color="auto"/>
        <w:right w:val="none" w:sz="0" w:space="0" w:color="auto"/>
      </w:divBdr>
    </w:div>
    <w:div w:id="1055349609">
      <w:bodyDiv w:val="1"/>
      <w:marLeft w:val="0"/>
      <w:marRight w:val="0"/>
      <w:marTop w:val="0"/>
      <w:marBottom w:val="0"/>
      <w:divBdr>
        <w:top w:val="none" w:sz="0" w:space="0" w:color="auto"/>
        <w:left w:val="none" w:sz="0" w:space="0" w:color="auto"/>
        <w:bottom w:val="none" w:sz="0" w:space="0" w:color="auto"/>
        <w:right w:val="none" w:sz="0" w:space="0" w:color="auto"/>
      </w:divBdr>
    </w:div>
    <w:div w:id="1081752168">
      <w:bodyDiv w:val="1"/>
      <w:marLeft w:val="0"/>
      <w:marRight w:val="0"/>
      <w:marTop w:val="0"/>
      <w:marBottom w:val="0"/>
      <w:divBdr>
        <w:top w:val="none" w:sz="0" w:space="0" w:color="auto"/>
        <w:left w:val="none" w:sz="0" w:space="0" w:color="auto"/>
        <w:bottom w:val="none" w:sz="0" w:space="0" w:color="auto"/>
        <w:right w:val="none" w:sz="0" w:space="0" w:color="auto"/>
      </w:divBdr>
    </w:div>
    <w:div w:id="1097098240">
      <w:bodyDiv w:val="1"/>
      <w:marLeft w:val="0"/>
      <w:marRight w:val="0"/>
      <w:marTop w:val="0"/>
      <w:marBottom w:val="0"/>
      <w:divBdr>
        <w:top w:val="none" w:sz="0" w:space="0" w:color="auto"/>
        <w:left w:val="none" w:sz="0" w:space="0" w:color="auto"/>
        <w:bottom w:val="none" w:sz="0" w:space="0" w:color="auto"/>
        <w:right w:val="none" w:sz="0" w:space="0" w:color="auto"/>
      </w:divBdr>
    </w:div>
    <w:div w:id="1129086130">
      <w:bodyDiv w:val="1"/>
      <w:marLeft w:val="0"/>
      <w:marRight w:val="0"/>
      <w:marTop w:val="0"/>
      <w:marBottom w:val="0"/>
      <w:divBdr>
        <w:top w:val="none" w:sz="0" w:space="0" w:color="auto"/>
        <w:left w:val="none" w:sz="0" w:space="0" w:color="auto"/>
        <w:bottom w:val="none" w:sz="0" w:space="0" w:color="auto"/>
        <w:right w:val="none" w:sz="0" w:space="0" w:color="auto"/>
      </w:divBdr>
    </w:div>
    <w:div w:id="1140027639">
      <w:bodyDiv w:val="1"/>
      <w:marLeft w:val="0"/>
      <w:marRight w:val="0"/>
      <w:marTop w:val="0"/>
      <w:marBottom w:val="0"/>
      <w:divBdr>
        <w:top w:val="none" w:sz="0" w:space="0" w:color="auto"/>
        <w:left w:val="none" w:sz="0" w:space="0" w:color="auto"/>
        <w:bottom w:val="none" w:sz="0" w:space="0" w:color="auto"/>
        <w:right w:val="none" w:sz="0" w:space="0" w:color="auto"/>
      </w:divBdr>
    </w:div>
    <w:div w:id="1193957692">
      <w:bodyDiv w:val="1"/>
      <w:marLeft w:val="0"/>
      <w:marRight w:val="0"/>
      <w:marTop w:val="0"/>
      <w:marBottom w:val="0"/>
      <w:divBdr>
        <w:top w:val="none" w:sz="0" w:space="0" w:color="auto"/>
        <w:left w:val="none" w:sz="0" w:space="0" w:color="auto"/>
        <w:bottom w:val="none" w:sz="0" w:space="0" w:color="auto"/>
        <w:right w:val="none" w:sz="0" w:space="0" w:color="auto"/>
      </w:divBdr>
    </w:div>
    <w:div w:id="1239172813">
      <w:bodyDiv w:val="1"/>
      <w:marLeft w:val="0"/>
      <w:marRight w:val="0"/>
      <w:marTop w:val="0"/>
      <w:marBottom w:val="0"/>
      <w:divBdr>
        <w:top w:val="none" w:sz="0" w:space="0" w:color="auto"/>
        <w:left w:val="none" w:sz="0" w:space="0" w:color="auto"/>
        <w:bottom w:val="none" w:sz="0" w:space="0" w:color="auto"/>
        <w:right w:val="none" w:sz="0" w:space="0" w:color="auto"/>
      </w:divBdr>
    </w:div>
    <w:div w:id="1252741785">
      <w:bodyDiv w:val="1"/>
      <w:marLeft w:val="0"/>
      <w:marRight w:val="0"/>
      <w:marTop w:val="0"/>
      <w:marBottom w:val="0"/>
      <w:divBdr>
        <w:top w:val="none" w:sz="0" w:space="0" w:color="auto"/>
        <w:left w:val="none" w:sz="0" w:space="0" w:color="auto"/>
        <w:bottom w:val="none" w:sz="0" w:space="0" w:color="auto"/>
        <w:right w:val="none" w:sz="0" w:space="0" w:color="auto"/>
      </w:divBdr>
    </w:div>
    <w:div w:id="1272199824">
      <w:bodyDiv w:val="1"/>
      <w:marLeft w:val="0"/>
      <w:marRight w:val="0"/>
      <w:marTop w:val="0"/>
      <w:marBottom w:val="0"/>
      <w:divBdr>
        <w:top w:val="none" w:sz="0" w:space="0" w:color="auto"/>
        <w:left w:val="none" w:sz="0" w:space="0" w:color="auto"/>
        <w:bottom w:val="none" w:sz="0" w:space="0" w:color="auto"/>
        <w:right w:val="none" w:sz="0" w:space="0" w:color="auto"/>
      </w:divBdr>
    </w:div>
    <w:div w:id="1330448584">
      <w:bodyDiv w:val="1"/>
      <w:marLeft w:val="0"/>
      <w:marRight w:val="0"/>
      <w:marTop w:val="0"/>
      <w:marBottom w:val="0"/>
      <w:divBdr>
        <w:top w:val="none" w:sz="0" w:space="0" w:color="auto"/>
        <w:left w:val="none" w:sz="0" w:space="0" w:color="auto"/>
        <w:bottom w:val="none" w:sz="0" w:space="0" w:color="auto"/>
        <w:right w:val="none" w:sz="0" w:space="0" w:color="auto"/>
      </w:divBdr>
    </w:div>
    <w:div w:id="1352798353">
      <w:bodyDiv w:val="1"/>
      <w:marLeft w:val="0"/>
      <w:marRight w:val="0"/>
      <w:marTop w:val="0"/>
      <w:marBottom w:val="0"/>
      <w:divBdr>
        <w:top w:val="none" w:sz="0" w:space="0" w:color="auto"/>
        <w:left w:val="none" w:sz="0" w:space="0" w:color="auto"/>
        <w:bottom w:val="none" w:sz="0" w:space="0" w:color="auto"/>
        <w:right w:val="none" w:sz="0" w:space="0" w:color="auto"/>
      </w:divBdr>
    </w:div>
    <w:div w:id="1355108575">
      <w:bodyDiv w:val="1"/>
      <w:marLeft w:val="0"/>
      <w:marRight w:val="0"/>
      <w:marTop w:val="0"/>
      <w:marBottom w:val="0"/>
      <w:divBdr>
        <w:top w:val="none" w:sz="0" w:space="0" w:color="auto"/>
        <w:left w:val="none" w:sz="0" w:space="0" w:color="auto"/>
        <w:bottom w:val="none" w:sz="0" w:space="0" w:color="auto"/>
        <w:right w:val="none" w:sz="0" w:space="0" w:color="auto"/>
      </w:divBdr>
    </w:div>
    <w:div w:id="1364743567">
      <w:bodyDiv w:val="1"/>
      <w:marLeft w:val="0"/>
      <w:marRight w:val="0"/>
      <w:marTop w:val="0"/>
      <w:marBottom w:val="0"/>
      <w:divBdr>
        <w:top w:val="none" w:sz="0" w:space="0" w:color="auto"/>
        <w:left w:val="none" w:sz="0" w:space="0" w:color="auto"/>
        <w:bottom w:val="none" w:sz="0" w:space="0" w:color="auto"/>
        <w:right w:val="none" w:sz="0" w:space="0" w:color="auto"/>
      </w:divBdr>
      <w:divsChild>
        <w:div w:id="517348916">
          <w:marLeft w:val="0"/>
          <w:marRight w:val="0"/>
          <w:marTop w:val="0"/>
          <w:marBottom w:val="0"/>
          <w:divBdr>
            <w:top w:val="none" w:sz="0" w:space="0" w:color="auto"/>
            <w:left w:val="none" w:sz="0" w:space="0" w:color="auto"/>
            <w:bottom w:val="none" w:sz="0" w:space="0" w:color="auto"/>
            <w:right w:val="none" w:sz="0" w:space="0" w:color="auto"/>
          </w:divBdr>
        </w:div>
        <w:div w:id="914242125">
          <w:marLeft w:val="0"/>
          <w:marRight w:val="0"/>
          <w:marTop w:val="240"/>
          <w:marBottom w:val="360"/>
          <w:divBdr>
            <w:top w:val="none" w:sz="0" w:space="0" w:color="auto"/>
            <w:left w:val="none" w:sz="0" w:space="0" w:color="auto"/>
            <w:bottom w:val="none" w:sz="0" w:space="0" w:color="auto"/>
            <w:right w:val="none" w:sz="0" w:space="0" w:color="auto"/>
          </w:divBdr>
        </w:div>
        <w:div w:id="66735732">
          <w:marLeft w:val="0"/>
          <w:marRight w:val="0"/>
          <w:marTop w:val="240"/>
          <w:marBottom w:val="600"/>
          <w:divBdr>
            <w:top w:val="none" w:sz="0" w:space="0" w:color="auto"/>
            <w:left w:val="none" w:sz="0" w:space="0" w:color="auto"/>
            <w:bottom w:val="none" w:sz="0" w:space="0" w:color="auto"/>
            <w:right w:val="none" w:sz="0" w:space="0" w:color="auto"/>
          </w:divBdr>
          <w:divsChild>
            <w:div w:id="832598311">
              <w:marLeft w:val="0"/>
              <w:marRight w:val="0"/>
              <w:marTop w:val="0"/>
              <w:marBottom w:val="0"/>
              <w:divBdr>
                <w:top w:val="none" w:sz="0" w:space="0" w:color="auto"/>
                <w:left w:val="none" w:sz="0" w:space="0" w:color="auto"/>
                <w:bottom w:val="none" w:sz="0" w:space="0" w:color="auto"/>
                <w:right w:val="none" w:sz="0" w:space="0" w:color="auto"/>
              </w:divBdr>
              <w:divsChild>
                <w:div w:id="689528216">
                  <w:marLeft w:val="0"/>
                  <w:marRight w:val="0"/>
                  <w:marTop w:val="0"/>
                  <w:marBottom w:val="0"/>
                  <w:divBdr>
                    <w:top w:val="none" w:sz="0" w:space="0" w:color="auto"/>
                    <w:left w:val="none" w:sz="0" w:space="0" w:color="auto"/>
                    <w:bottom w:val="none" w:sz="0" w:space="0" w:color="auto"/>
                    <w:right w:val="none" w:sz="0" w:space="0" w:color="auto"/>
                  </w:divBdr>
                </w:div>
              </w:divsChild>
            </w:div>
            <w:div w:id="173081837">
              <w:marLeft w:val="0"/>
              <w:marRight w:val="0"/>
              <w:marTop w:val="0"/>
              <w:marBottom w:val="600"/>
              <w:divBdr>
                <w:top w:val="none" w:sz="0" w:space="0" w:color="auto"/>
                <w:left w:val="none" w:sz="0" w:space="0" w:color="auto"/>
                <w:bottom w:val="none" w:sz="0" w:space="0" w:color="auto"/>
                <w:right w:val="none" w:sz="0" w:space="0" w:color="auto"/>
              </w:divBdr>
              <w:divsChild>
                <w:div w:id="791945689">
                  <w:marLeft w:val="0"/>
                  <w:marRight w:val="0"/>
                  <w:marTop w:val="0"/>
                  <w:marBottom w:val="0"/>
                  <w:divBdr>
                    <w:top w:val="none" w:sz="0" w:space="0" w:color="auto"/>
                    <w:left w:val="none" w:sz="0" w:space="0" w:color="auto"/>
                    <w:bottom w:val="none" w:sz="0" w:space="0" w:color="auto"/>
                    <w:right w:val="none" w:sz="0" w:space="0" w:color="auto"/>
                  </w:divBdr>
                </w:div>
              </w:divsChild>
            </w:div>
            <w:div w:id="74018520">
              <w:marLeft w:val="0"/>
              <w:marRight w:val="0"/>
              <w:marTop w:val="0"/>
              <w:marBottom w:val="600"/>
              <w:divBdr>
                <w:top w:val="none" w:sz="0" w:space="0" w:color="auto"/>
                <w:left w:val="none" w:sz="0" w:space="0" w:color="auto"/>
                <w:bottom w:val="none" w:sz="0" w:space="0" w:color="auto"/>
                <w:right w:val="none" w:sz="0" w:space="0" w:color="auto"/>
              </w:divBdr>
            </w:div>
            <w:div w:id="862942829">
              <w:marLeft w:val="0"/>
              <w:marRight w:val="0"/>
              <w:marTop w:val="0"/>
              <w:marBottom w:val="600"/>
              <w:divBdr>
                <w:top w:val="none" w:sz="0" w:space="0" w:color="auto"/>
                <w:left w:val="none" w:sz="0" w:space="0" w:color="auto"/>
                <w:bottom w:val="none" w:sz="0" w:space="0" w:color="auto"/>
                <w:right w:val="none" w:sz="0" w:space="0" w:color="auto"/>
              </w:divBdr>
            </w:div>
            <w:div w:id="1443843159">
              <w:marLeft w:val="0"/>
              <w:marRight w:val="0"/>
              <w:marTop w:val="0"/>
              <w:marBottom w:val="0"/>
              <w:divBdr>
                <w:top w:val="none" w:sz="0" w:space="0" w:color="auto"/>
                <w:left w:val="none" w:sz="0" w:space="0" w:color="auto"/>
                <w:bottom w:val="none" w:sz="0" w:space="0" w:color="auto"/>
                <w:right w:val="none" w:sz="0" w:space="0" w:color="auto"/>
              </w:divBdr>
            </w:div>
            <w:div w:id="276909006">
              <w:marLeft w:val="0"/>
              <w:marRight w:val="0"/>
              <w:marTop w:val="0"/>
              <w:marBottom w:val="600"/>
              <w:divBdr>
                <w:top w:val="none" w:sz="0" w:space="0" w:color="auto"/>
                <w:left w:val="none" w:sz="0" w:space="0" w:color="auto"/>
                <w:bottom w:val="none" w:sz="0" w:space="0" w:color="auto"/>
                <w:right w:val="none" w:sz="0" w:space="0" w:color="auto"/>
              </w:divBdr>
            </w:div>
            <w:div w:id="1729264876">
              <w:marLeft w:val="0"/>
              <w:marRight w:val="0"/>
              <w:marTop w:val="0"/>
              <w:marBottom w:val="600"/>
              <w:divBdr>
                <w:top w:val="none" w:sz="0" w:space="0" w:color="auto"/>
                <w:left w:val="none" w:sz="0" w:space="0" w:color="auto"/>
                <w:bottom w:val="none" w:sz="0" w:space="0" w:color="auto"/>
                <w:right w:val="none" w:sz="0" w:space="0" w:color="auto"/>
              </w:divBdr>
            </w:div>
            <w:div w:id="258415721">
              <w:marLeft w:val="0"/>
              <w:marRight w:val="0"/>
              <w:marTop w:val="0"/>
              <w:marBottom w:val="600"/>
              <w:divBdr>
                <w:top w:val="none" w:sz="0" w:space="0" w:color="auto"/>
                <w:left w:val="none" w:sz="0" w:space="0" w:color="auto"/>
                <w:bottom w:val="none" w:sz="0" w:space="0" w:color="auto"/>
                <w:right w:val="none" w:sz="0" w:space="0" w:color="auto"/>
              </w:divBdr>
            </w:div>
            <w:div w:id="91208043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64748787">
      <w:bodyDiv w:val="1"/>
      <w:marLeft w:val="0"/>
      <w:marRight w:val="0"/>
      <w:marTop w:val="0"/>
      <w:marBottom w:val="0"/>
      <w:divBdr>
        <w:top w:val="none" w:sz="0" w:space="0" w:color="auto"/>
        <w:left w:val="none" w:sz="0" w:space="0" w:color="auto"/>
        <w:bottom w:val="none" w:sz="0" w:space="0" w:color="auto"/>
        <w:right w:val="none" w:sz="0" w:space="0" w:color="auto"/>
      </w:divBdr>
      <w:divsChild>
        <w:div w:id="1986929288">
          <w:marLeft w:val="547"/>
          <w:marRight w:val="0"/>
          <w:marTop w:val="154"/>
          <w:marBottom w:val="0"/>
          <w:divBdr>
            <w:top w:val="none" w:sz="0" w:space="0" w:color="auto"/>
            <w:left w:val="none" w:sz="0" w:space="0" w:color="auto"/>
            <w:bottom w:val="none" w:sz="0" w:space="0" w:color="auto"/>
            <w:right w:val="none" w:sz="0" w:space="0" w:color="auto"/>
          </w:divBdr>
        </w:div>
        <w:div w:id="1395158311">
          <w:marLeft w:val="547"/>
          <w:marRight w:val="0"/>
          <w:marTop w:val="154"/>
          <w:marBottom w:val="0"/>
          <w:divBdr>
            <w:top w:val="none" w:sz="0" w:space="0" w:color="auto"/>
            <w:left w:val="none" w:sz="0" w:space="0" w:color="auto"/>
            <w:bottom w:val="none" w:sz="0" w:space="0" w:color="auto"/>
            <w:right w:val="none" w:sz="0" w:space="0" w:color="auto"/>
          </w:divBdr>
        </w:div>
        <w:div w:id="1844052424">
          <w:marLeft w:val="547"/>
          <w:marRight w:val="0"/>
          <w:marTop w:val="154"/>
          <w:marBottom w:val="0"/>
          <w:divBdr>
            <w:top w:val="none" w:sz="0" w:space="0" w:color="auto"/>
            <w:left w:val="none" w:sz="0" w:space="0" w:color="auto"/>
            <w:bottom w:val="none" w:sz="0" w:space="0" w:color="auto"/>
            <w:right w:val="none" w:sz="0" w:space="0" w:color="auto"/>
          </w:divBdr>
        </w:div>
      </w:divsChild>
    </w:div>
    <w:div w:id="1426726050">
      <w:bodyDiv w:val="1"/>
      <w:marLeft w:val="0"/>
      <w:marRight w:val="0"/>
      <w:marTop w:val="0"/>
      <w:marBottom w:val="0"/>
      <w:divBdr>
        <w:top w:val="none" w:sz="0" w:space="0" w:color="auto"/>
        <w:left w:val="none" w:sz="0" w:space="0" w:color="auto"/>
        <w:bottom w:val="none" w:sz="0" w:space="0" w:color="auto"/>
        <w:right w:val="none" w:sz="0" w:space="0" w:color="auto"/>
      </w:divBdr>
    </w:div>
    <w:div w:id="1444500957">
      <w:bodyDiv w:val="1"/>
      <w:marLeft w:val="0"/>
      <w:marRight w:val="0"/>
      <w:marTop w:val="0"/>
      <w:marBottom w:val="0"/>
      <w:divBdr>
        <w:top w:val="none" w:sz="0" w:space="0" w:color="auto"/>
        <w:left w:val="none" w:sz="0" w:space="0" w:color="auto"/>
        <w:bottom w:val="none" w:sz="0" w:space="0" w:color="auto"/>
        <w:right w:val="none" w:sz="0" w:space="0" w:color="auto"/>
      </w:divBdr>
    </w:div>
    <w:div w:id="1491604301">
      <w:bodyDiv w:val="1"/>
      <w:marLeft w:val="0"/>
      <w:marRight w:val="0"/>
      <w:marTop w:val="0"/>
      <w:marBottom w:val="0"/>
      <w:divBdr>
        <w:top w:val="none" w:sz="0" w:space="0" w:color="auto"/>
        <w:left w:val="none" w:sz="0" w:space="0" w:color="auto"/>
        <w:bottom w:val="none" w:sz="0" w:space="0" w:color="auto"/>
        <w:right w:val="none" w:sz="0" w:space="0" w:color="auto"/>
      </w:divBdr>
    </w:div>
    <w:div w:id="1502164031">
      <w:bodyDiv w:val="1"/>
      <w:marLeft w:val="0"/>
      <w:marRight w:val="0"/>
      <w:marTop w:val="0"/>
      <w:marBottom w:val="0"/>
      <w:divBdr>
        <w:top w:val="none" w:sz="0" w:space="0" w:color="auto"/>
        <w:left w:val="none" w:sz="0" w:space="0" w:color="auto"/>
        <w:bottom w:val="none" w:sz="0" w:space="0" w:color="auto"/>
        <w:right w:val="none" w:sz="0" w:space="0" w:color="auto"/>
      </w:divBdr>
    </w:div>
    <w:div w:id="1507939855">
      <w:bodyDiv w:val="1"/>
      <w:marLeft w:val="0"/>
      <w:marRight w:val="0"/>
      <w:marTop w:val="0"/>
      <w:marBottom w:val="0"/>
      <w:divBdr>
        <w:top w:val="none" w:sz="0" w:space="0" w:color="auto"/>
        <w:left w:val="none" w:sz="0" w:space="0" w:color="auto"/>
        <w:bottom w:val="none" w:sz="0" w:space="0" w:color="auto"/>
        <w:right w:val="none" w:sz="0" w:space="0" w:color="auto"/>
      </w:divBdr>
    </w:div>
    <w:div w:id="1551064884">
      <w:bodyDiv w:val="1"/>
      <w:marLeft w:val="0"/>
      <w:marRight w:val="0"/>
      <w:marTop w:val="0"/>
      <w:marBottom w:val="0"/>
      <w:divBdr>
        <w:top w:val="none" w:sz="0" w:space="0" w:color="auto"/>
        <w:left w:val="none" w:sz="0" w:space="0" w:color="auto"/>
        <w:bottom w:val="none" w:sz="0" w:space="0" w:color="auto"/>
        <w:right w:val="none" w:sz="0" w:space="0" w:color="auto"/>
      </w:divBdr>
    </w:div>
    <w:div w:id="1576472918">
      <w:bodyDiv w:val="1"/>
      <w:marLeft w:val="0"/>
      <w:marRight w:val="0"/>
      <w:marTop w:val="0"/>
      <w:marBottom w:val="0"/>
      <w:divBdr>
        <w:top w:val="none" w:sz="0" w:space="0" w:color="auto"/>
        <w:left w:val="none" w:sz="0" w:space="0" w:color="auto"/>
        <w:bottom w:val="none" w:sz="0" w:space="0" w:color="auto"/>
        <w:right w:val="none" w:sz="0" w:space="0" w:color="auto"/>
      </w:divBdr>
    </w:div>
    <w:div w:id="1618677697">
      <w:bodyDiv w:val="1"/>
      <w:marLeft w:val="0"/>
      <w:marRight w:val="0"/>
      <w:marTop w:val="0"/>
      <w:marBottom w:val="0"/>
      <w:divBdr>
        <w:top w:val="none" w:sz="0" w:space="0" w:color="auto"/>
        <w:left w:val="none" w:sz="0" w:space="0" w:color="auto"/>
        <w:bottom w:val="none" w:sz="0" w:space="0" w:color="auto"/>
        <w:right w:val="none" w:sz="0" w:space="0" w:color="auto"/>
      </w:divBdr>
      <w:divsChild>
        <w:div w:id="1469740479">
          <w:marLeft w:val="547"/>
          <w:marRight w:val="0"/>
          <w:marTop w:val="154"/>
          <w:marBottom w:val="0"/>
          <w:divBdr>
            <w:top w:val="none" w:sz="0" w:space="0" w:color="auto"/>
            <w:left w:val="none" w:sz="0" w:space="0" w:color="auto"/>
            <w:bottom w:val="none" w:sz="0" w:space="0" w:color="auto"/>
            <w:right w:val="none" w:sz="0" w:space="0" w:color="auto"/>
          </w:divBdr>
        </w:div>
        <w:div w:id="1519805166">
          <w:marLeft w:val="547"/>
          <w:marRight w:val="0"/>
          <w:marTop w:val="154"/>
          <w:marBottom w:val="0"/>
          <w:divBdr>
            <w:top w:val="none" w:sz="0" w:space="0" w:color="auto"/>
            <w:left w:val="none" w:sz="0" w:space="0" w:color="auto"/>
            <w:bottom w:val="none" w:sz="0" w:space="0" w:color="auto"/>
            <w:right w:val="none" w:sz="0" w:space="0" w:color="auto"/>
          </w:divBdr>
        </w:div>
      </w:divsChild>
    </w:div>
    <w:div w:id="1666782440">
      <w:bodyDiv w:val="1"/>
      <w:marLeft w:val="0"/>
      <w:marRight w:val="0"/>
      <w:marTop w:val="0"/>
      <w:marBottom w:val="0"/>
      <w:divBdr>
        <w:top w:val="none" w:sz="0" w:space="0" w:color="auto"/>
        <w:left w:val="none" w:sz="0" w:space="0" w:color="auto"/>
        <w:bottom w:val="none" w:sz="0" w:space="0" w:color="auto"/>
        <w:right w:val="none" w:sz="0" w:space="0" w:color="auto"/>
      </w:divBdr>
    </w:div>
    <w:div w:id="1709447357">
      <w:bodyDiv w:val="1"/>
      <w:marLeft w:val="0"/>
      <w:marRight w:val="0"/>
      <w:marTop w:val="0"/>
      <w:marBottom w:val="0"/>
      <w:divBdr>
        <w:top w:val="none" w:sz="0" w:space="0" w:color="auto"/>
        <w:left w:val="none" w:sz="0" w:space="0" w:color="auto"/>
        <w:bottom w:val="none" w:sz="0" w:space="0" w:color="auto"/>
        <w:right w:val="none" w:sz="0" w:space="0" w:color="auto"/>
      </w:divBdr>
    </w:div>
    <w:div w:id="1721247526">
      <w:bodyDiv w:val="1"/>
      <w:marLeft w:val="0"/>
      <w:marRight w:val="0"/>
      <w:marTop w:val="0"/>
      <w:marBottom w:val="0"/>
      <w:divBdr>
        <w:top w:val="none" w:sz="0" w:space="0" w:color="auto"/>
        <w:left w:val="none" w:sz="0" w:space="0" w:color="auto"/>
        <w:bottom w:val="none" w:sz="0" w:space="0" w:color="auto"/>
        <w:right w:val="none" w:sz="0" w:space="0" w:color="auto"/>
      </w:divBdr>
    </w:div>
    <w:div w:id="1723291029">
      <w:bodyDiv w:val="1"/>
      <w:marLeft w:val="0"/>
      <w:marRight w:val="0"/>
      <w:marTop w:val="0"/>
      <w:marBottom w:val="0"/>
      <w:divBdr>
        <w:top w:val="none" w:sz="0" w:space="0" w:color="auto"/>
        <w:left w:val="none" w:sz="0" w:space="0" w:color="auto"/>
        <w:bottom w:val="none" w:sz="0" w:space="0" w:color="auto"/>
        <w:right w:val="none" w:sz="0" w:space="0" w:color="auto"/>
      </w:divBdr>
    </w:div>
    <w:div w:id="1727755189">
      <w:bodyDiv w:val="1"/>
      <w:marLeft w:val="0"/>
      <w:marRight w:val="0"/>
      <w:marTop w:val="0"/>
      <w:marBottom w:val="0"/>
      <w:divBdr>
        <w:top w:val="none" w:sz="0" w:space="0" w:color="auto"/>
        <w:left w:val="none" w:sz="0" w:space="0" w:color="auto"/>
        <w:bottom w:val="none" w:sz="0" w:space="0" w:color="auto"/>
        <w:right w:val="none" w:sz="0" w:space="0" w:color="auto"/>
      </w:divBdr>
    </w:div>
    <w:div w:id="1759712713">
      <w:bodyDiv w:val="1"/>
      <w:marLeft w:val="0"/>
      <w:marRight w:val="0"/>
      <w:marTop w:val="0"/>
      <w:marBottom w:val="0"/>
      <w:divBdr>
        <w:top w:val="none" w:sz="0" w:space="0" w:color="auto"/>
        <w:left w:val="none" w:sz="0" w:space="0" w:color="auto"/>
        <w:bottom w:val="none" w:sz="0" w:space="0" w:color="auto"/>
        <w:right w:val="none" w:sz="0" w:space="0" w:color="auto"/>
      </w:divBdr>
    </w:div>
    <w:div w:id="1794247992">
      <w:bodyDiv w:val="1"/>
      <w:marLeft w:val="0"/>
      <w:marRight w:val="0"/>
      <w:marTop w:val="0"/>
      <w:marBottom w:val="0"/>
      <w:divBdr>
        <w:top w:val="none" w:sz="0" w:space="0" w:color="auto"/>
        <w:left w:val="none" w:sz="0" w:space="0" w:color="auto"/>
        <w:bottom w:val="none" w:sz="0" w:space="0" w:color="auto"/>
        <w:right w:val="none" w:sz="0" w:space="0" w:color="auto"/>
      </w:divBdr>
    </w:div>
    <w:div w:id="1818300444">
      <w:bodyDiv w:val="1"/>
      <w:marLeft w:val="0"/>
      <w:marRight w:val="0"/>
      <w:marTop w:val="0"/>
      <w:marBottom w:val="0"/>
      <w:divBdr>
        <w:top w:val="none" w:sz="0" w:space="0" w:color="auto"/>
        <w:left w:val="none" w:sz="0" w:space="0" w:color="auto"/>
        <w:bottom w:val="none" w:sz="0" w:space="0" w:color="auto"/>
        <w:right w:val="none" w:sz="0" w:space="0" w:color="auto"/>
      </w:divBdr>
    </w:div>
    <w:div w:id="1823885185">
      <w:bodyDiv w:val="1"/>
      <w:marLeft w:val="0"/>
      <w:marRight w:val="0"/>
      <w:marTop w:val="0"/>
      <w:marBottom w:val="0"/>
      <w:divBdr>
        <w:top w:val="none" w:sz="0" w:space="0" w:color="auto"/>
        <w:left w:val="none" w:sz="0" w:space="0" w:color="auto"/>
        <w:bottom w:val="none" w:sz="0" w:space="0" w:color="auto"/>
        <w:right w:val="none" w:sz="0" w:space="0" w:color="auto"/>
      </w:divBdr>
      <w:divsChild>
        <w:div w:id="968778321">
          <w:marLeft w:val="0"/>
          <w:marRight w:val="0"/>
          <w:marTop w:val="0"/>
          <w:marBottom w:val="0"/>
          <w:divBdr>
            <w:top w:val="none" w:sz="0" w:space="0" w:color="auto"/>
            <w:left w:val="none" w:sz="0" w:space="0" w:color="auto"/>
            <w:bottom w:val="none" w:sz="0" w:space="0" w:color="auto"/>
            <w:right w:val="none" w:sz="0" w:space="0" w:color="auto"/>
          </w:divBdr>
        </w:div>
        <w:div w:id="1598295816">
          <w:marLeft w:val="0"/>
          <w:marRight w:val="0"/>
          <w:marTop w:val="0"/>
          <w:marBottom w:val="0"/>
          <w:divBdr>
            <w:top w:val="none" w:sz="0" w:space="0" w:color="auto"/>
            <w:left w:val="none" w:sz="0" w:space="0" w:color="auto"/>
            <w:bottom w:val="none" w:sz="0" w:space="0" w:color="auto"/>
            <w:right w:val="none" w:sz="0" w:space="0" w:color="auto"/>
          </w:divBdr>
        </w:div>
        <w:div w:id="506293741">
          <w:marLeft w:val="0"/>
          <w:marRight w:val="0"/>
          <w:marTop w:val="0"/>
          <w:marBottom w:val="0"/>
          <w:divBdr>
            <w:top w:val="none" w:sz="0" w:space="0" w:color="auto"/>
            <w:left w:val="none" w:sz="0" w:space="0" w:color="auto"/>
            <w:bottom w:val="none" w:sz="0" w:space="0" w:color="auto"/>
            <w:right w:val="none" w:sz="0" w:space="0" w:color="auto"/>
          </w:divBdr>
        </w:div>
        <w:div w:id="998271170">
          <w:marLeft w:val="0"/>
          <w:marRight w:val="0"/>
          <w:marTop w:val="0"/>
          <w:marBottom w:val="0"/>
          <w:divBdr>
            <w:top w:val="none" w:sz="0" w:space="0" w:color="auto"/>
            <w:left w:val="none" w:sz="0" w:space="0" w:color="auto"/>
            <w:bottom w:val="none" w:sz="0" w:space="0" w:color="auto"/>
            <w:right w:val="none" w:sz="0" w:space="0" w:color="auto"/>
          </w:divBdr>
        </w:div>
        <w:div w:id="471102111">
          <w:marLeft w:val="0"/>
          <w:marRight w:val="0"/>
          <w:marTop w:val="0"/>
          <w:marBottom w:val="0"/>
          <w:divBdr>
            <w:top w:val="none" w:sz="0" w:space="0" w:color="auto"/>
            <w:left w:val="none" w:sz="0" w:space="0" w:color="auto"/>
            <w:bottom w:val="none" w:sz="0" w:space="0" w:color="auto"/>
            <w:right w:val="none" w:sz="0" w:space="0" w:color="auto"/>
          </w:divBdr>
        </w:div>
      </w:divsChild>
    </w:div>
    <w:div w:id="1846093761">
      <w:bodyDiv w:val="1"/>
      <w:marLeft w:val="0"/>
      <w:marRight w:val="0"/>
      <w:marTop w:val="0"/>
      <w:marBottom w:val="0"/>
      <w:divBdr>
        <w:top w:val="none" w:sz="0" w:space="0" w:color="auto"/>
        <w:left w:val="none" w:sz="0" w:space="0" w:color="auto"/>
        <w:bottom w:val="none" w:sz="0" w:space="0" w:color="auto"/>
        <w:right w:val="none" w:sz="0" w:space="0" w:color="auto"/>
      </w:divBdr>
    </w:div>
    <w:div w:id="1850022905">
      <w:bodyDiv w:val="1"/>
      <w:marLeft w:val="0"/>
      <w:marRight w:val="0"/>
      <w:marTop w:val="0"/>
      <w:marBottom w:val="0"/>
      <w:divBdr>
        <w:top w:val="none" w:sz="0" w:space="0" w:color="auto"/>
        <w:left w:val="none" w:sz="0" w:space="0" w:color="auto"/>
        <w:bottom w:val="none" w:sz="0" w:space="0" w:color="auto"/>
        <w:right w:val="none" w:sz="0" w:space="0" w:color="auto"/>
      </w:divBdr>
    </w:div>
    <w:div w:id="1916209600">
      <w:bodyDiv w:val="1"/>
      <w:marLeft w:val="0"/>
      <w:marRight w:val="0"/>
      <w:marTop w:val="0"/>
      <w:marBottom w:val="0"/>
      <w:divBdr>
        <w:top w:val="none" w:sz="0" w:space="0" w:color="auto"/>
        <w:left w:val="none" w:sz="0" w:space="0" w:color="auto"/>
        <w:bottom w:val="none" w:sz="0" w:space="0" w:color="auto"/>
        <w:right w:val="none" w:sz="0" w:space="0" w:color="auto"/>
      </w:divBdr>
    </w:div>
    <w:div w:id="1927611063">
      <w:bodyDiv w:val="1"/>
      <w:marLeft w:val="0"/>
      <w:marRight w:val="0"/>
      <w:marTop w:val="0"/>
      <w:marBottom w:val="0"/>
      <w:divBdr>
        <w:top w:val="none" w:sz="0" w:space="0" w:color="auto"/>
        <w:left w:val="none" w:sz="0" w:space="0" w:color="auto"/>
        <w:bottom w:val="none" w:sz="0" w:space="0" w:color="auto"/>
        <w:right w:val="none" w:sz="0" w:space="0" w:color="auto"/>
      </w:divBdr>
      <w:divsChild>
        <w:div w:id="864053958">
          <w:marLeft w:val="0"/>
          <w:marRight w:val="0"/>
          <w:marTop w:val="0"/>
          <w:marBottom w:val="0"/>
          <w:divBdr>
            <w:top w:val="none" w:sz="0" w:space="0" w:color="auto"/>
            <w:left w:val="none" w:sz="0" w:space="0" w:color="auto"/>
            <w:bottom w:val="none" w:sz="0" w:space="0" w:color="auto"/>
            <w:right w:val="none" w:sz="0" w:space="0" w:color="auto"/>
          </w:divBdr>
        </w:div>
        <w:div w:id="1539270560">
          <w:marLeft w:val="0"/>
          <w:marRight w:val="0"/>
          <w:marTop w:val="0"/>
          <w:marBottom w:val="0"/>
          <w:divBdr>
            <w:top w:val="none" w:sz="0" w:space="0" w:color="auto"/>
            <w:left w:val="none" w:sz="0" w:space="0" w:color="auto"/>
            <w:bottom w:val="none" w:sz="0" w:space="0" w:color="auto"/>
            <w:right w:val="none" w:sz="0" w:space="0" w:color="auto"/>
          </w:divBdr>
        </w:div>
        <w:div w:id="211118684">
          <w:marLeft w:val="0"/>
          <w:marRight w:val="0"/>
          <w:marTop w:val="0"/>
          <w:marBottom w:val="0"/>
          <w:divBdr>
            <w:top w:val="none" w:sz="0" w:space="0" w:color="auto"/>
            <w:left w:val="none" w:sz="0" w:space="0" w:color="auto"/>
            <w:bottom w:val="none" w:sz="0" w:space="0" w:color="auto"/>
            <w:right w:val="none" w:sz="0" w:space="0" w:color="auto"/>
          </w:divBdr>
        </w:div>
      </w:divsChild>
    </w:div>
    <w:div w:id="1933388139">
      <w:bodyDiv w:val="1"/>
      <w:marLeft w:val="0"/>
      <w:marRight w:val="0"/>
      <w:marTop w:val="0"/>
      <w:marBottom w:val="0"/>
      <w:divBdr>
        <w:top w:val="none" w:sz="0" w:space="0" w:color="auto"/>
        <w:left w:val="none" w:sz="0" w:space="0" w:color="auto"/>
        <w:bottom w:val="none" w:sz="0" w:space="0" w:color="auto"/>
        <w:right w:val="none" w:sz="0" w:space="0" w:color="auto"/>
      </w:divBdr>
    </w:div>
    <w:div w:id="1953004139">
      <w:bodyDiv w:val="1"/>
      <w:marLeft w:val="0"/>
      <w:marRight w:val="0"/>
      <w:marTop w:val="0"/>
      <w:marBottom w:val="0"/>
      <w:divBdr>
        <w:top w:val="none" w:sz="0" w:space="0" w:color="auto"/>
        <w:left w:val="none" w:sz="0" w:space="0" w:color="auto"/>
        <w:bottom w:val="none" w:sz="0" w:space="0" w:color="auto"/>
        <w:right w:val="none" w:sz="0" w:space="0" w:color="auto"/>
      </w:divBdr>
    </w:div>
    <w:div w:id="1969779859">
      <w:bodyDiv w:val="1"/>
      <w:marLeft w:val="0"/>
      <w:marRight w:val="0"/>
      <w:marTop w:val="0"/>
      <w:marBottom w:val="0"/>
      <w:divBdr>
        <w:top w:val="none" w:sz="0" w:space="0" w:color="auto"/>
        <w:left w:val="none" w:sz="0" w:space="0" w:color="auto"/>
        <w:bottom w:val="none" w:sz="0" w:space="0" w:color="auto"/>
        <w:right w:val="none" w:sz="0" w:space="0" w:color="auto"/>
      </w:divBdr>
    </w:div>
    <w:div w:id="1974360602">
      <w:bodyDiv w:val="1"/>
      <w:marLeft w:val="0"/>
      <w:marRight w:val="0"/>
      <w:marTop w:val="0"/>
      <w:marBottom w:val="0"/>
      <w:divBdr>
        <w:top w:val="none" w:sz="0" w:space="0" w:color="auto"/>
        <w:left w:val="none" w:sz="0" w:space="0" w:color="auto"/>
        <w:bottom w:val="none" w:sz="0" w:space="0" w:color="auto"/>
        <w:right w:val="none" w:sz="0" w:space="0" w:color="auto"/>
      </w:divBdr>
    </w:div>
    <w:div w:id="1978947537">
      <w:bodyDiv w:val="1"/>
      <w:marLeft w:val="0"/>
      <w:marRight w:val="0"/>
      <w:marTop w:val="0"/>
      <w:marBottom w:val="0"/>
      <w:divBdr>
        <w:top w:val="none" w:sz="0" w:space="0" w:color="auto"/>
        <w:left w:val="none" w:sz="0" w:space="0" w:color="auto"/>
        <w:bottom w:val="none" w:sz="0" w:space="0" w:color="auto"/>
        <w:right w:val="none" w:sz="0" w:space="0" w:color="auto"/>
      </w:divBdr>
    </w:div>
    <w:div w:id="1982417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cosker@univ-brest.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738D-278F-A441-A282-1CBC902F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1830</Words>
  <Characters>10068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COSKER</dc:creator>
  <cp:keywords/>
  <dc:description/>
  <cp:lastModifiedBy>Microsoft Office User</cp:lastModifiedBy>
  <cp:revision>2</cp:revision>
  <cp:lastPrinted>2025-09-18T10:08:00Z</cp:lastPrinted>
  <dcterms:created xsi:type="dcterms:W3CDTF">2025-11-12T17:04:00Z</dcterms:created>
  <dcterms:modified xsi:type="dcterms:W3CDTF">2025-11-12T17:04:00Z</dcterms:modified>
</cp:coreProperties>
</file>